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EC3" w:rsidRPr="00490FE7" w:rsidRDefault="00AE2EC3" w:rsidP="00AE2EC3">
      <w:pPr>
        <w:autoSpaceDE w:val="0"/>
        <w:autoSpaceDN w:val="0"/>
        <w:rPr>
          <w:rFonts w:ascii="HG創英角ｺﾞｼｯｸUB" w:eastAsia="HG創英角ｺﾞｼｯｸUB" w:hAnsi="HG創英角ｺﾞｼｯｸUB"/>
          <w:sz w:val="28"/>
          <w:szCs w:val="28"/>
        </w:rPr>
      </w:pPr>
      <w:bookmarkStart w:id="0" w:name="_Hlk489968193"/>
      <w:bookmarkStart w:id="1" w:name="_Hlk490058795"/>
      <w:r w:rsidRPr="00490FE7">
        <w:rPr>
          <w:rFonts w:ascii="HG創英角ｺﾞｼｯｸUB" w:eastAsia="HG創英角ｺﾞｼｯｸUB" w:hAnsi="HG創英角ｺﾞｼｯｸUB" w:hint="eastAsia"/>
          <w:sz w:val="28"/>
          <w:szCs w:val="28"/>
        </w:rPr>
        <w:t>■景観形成基準チェックリスト</w:t>
      </w:r>
      <w:r w:rsidR="00D64BA7" w:rsidRPr="00490FE7">
        <w:rPr>
          <w:rFonts w:ascii="HG創英角ｺﾞｼｯｸUB" w:eastAsia="HG創英角ｺﾞｼｯｸUB" w:hAnsi="HG創英角ｺﾞｼｯｸUB" w:hint="eastAsia"/>
          <w:sz w:val="28"/>
          <w:szCs w:val="28"/>
        </w:rPr>
        <w:t>①</w:t>
      </w:r>
      <w:r w:rsidR="00014615" w:rsidRPr="00490FE7">
        <w:rPr>
          <w:rFonts w:ascii="HG創英角ｺﾞｼｯｸUB" w:eastAsia="HG創英角ｺﾞｼｯｸUB" w:hAnsi="HG創英角ｺﾞｼｯｸUB" w:hint="eastAsia"/>
          <w:sz w:val="28"/>
          <w:szCs w:val="28"/>
        </w:rPr>
        <w:t xml:space="preserve">　　　　　　　　　　（１／２）</w:t>
      </w:r>
    </w:p>
    <w:tbl>
      <w:tblPr>
        <w:tblStyle w:val="a3"/>
        <w:tblW w:w="9346" w:type="dxa"/>
        <w:tblLook w:val="04A0" w:firstRow="1" w:lastRow="0" w:firstColumn="1" w:lastColumn="0" w:noHBand="0" w:noVBand="1"/>
      </w:tblPr>
      <w:tblGrid>
        <w:gridCol w:w="849"/>
        <w:gridCol w:w="8497"/>
      </w:tblGrid>
      <w:tr w:rsidR="00014615" w:rsidRPr="000A253E" w:rsidTr="00E10056">
        <w:tc>
          <w:tcPr>
            <w:tcW w:w="849" w:type="dxa"/>
          </w:tcPr>
          <w:p w:rsidR="00AE2EC3" w:rsidRPr="000A253E" w:rsidRDefault="00AE2EC3" w:rsidP="00AE2EC3">
            <w:pPr>
              <w:autoSpaceDE w:val="0"/>
              <w:autoSpaceDN w:val="0"/>
              <w:jc w:val="center"/>
              <w:rPr>
                <w:rFonts w:hAnsi="HG丸ｺﾞｼｯｸM-PRO"/>
                <w:sz w:val="20"/>
              </w:rPr>
            </w:pPr>
            <w:r w:rsidRPr="000A253E">
              <w:rPr>
                <w:rFonts w:hAnsi="HG丸ｺﾞｼｯｸM-PRO" w:hint="eastAsia"/>
                <w:sz w:val="20"/>
              </w:rPr>
              <w:t>行　為</w:t>
            </w:r>
          </w:p>
        </w:tc>
        <w:tc>
          <w:tcPr>
            <w:tcW w:w="8497" w:type="dxa"/>
          </w:tcPr>
          <w:p w:rsidR="00AE2EC3" w:rsidRPr="000A253E" w:rsidRDefault="00AE2EC3" w:rsidP="00AE2EC3">
            <w:pPr>
              <w:autoSpaceDE w:val="0"/>
              <w:autoSpaceDN w:val="0"/>
              <w:rPr>
                <w:rFonts w:hAnsi="HG丸ｺﾞｼｯｸM-PRO"/>
                <w:sz w:val="20"/>
              </w:rPr>
            </w:pPr>
            <w:r w:rsidRPr="000A253E">
              <w:rPr>
                <w:rFonts w:hAnsi="HG丸ｺﾞｼｯｸM-PRO" w:hint="eastAsia"/>
                <w:sz w:val="20"/>
              </w:rPr>
              <w:t>建築物及び工作物の新築・新設、増築、改築若しくは移転、外観を変更することとなる修繕若しくは模様替又は色彩の変更</w:t>
            </w:r>
          </w:p>
        </w:tc>
      </w:tr>
      <w:tr w:rsidR="00014615" w:rsidRPr="000A253E" w:rsidTr="00E10056">
        <w:tc>
          <w:tcPr>
            <w:tcW w:w="849" w:type="dxa"/>
          </w:tcPr>
          <w:p w:rsidR="00AE2EC3" w:rsidRPr="000A253E" w:rsidRDefault="00AE2EC3" w:rsidP="00AE2EC3">
            <w:pPr>
              <w:autoSpaceDE w:val="0"/>
              <w:autoSpaceDN w:val="0"/>
              <w:jc w:val="center"/>
              <w:rPr>
                <w:rFonts w:hAnsi="HG丸ｺﾞｼｯｸM-PRO"/>
                <w:sz w:val="20"/>
              </w:rPr>
            </w:pPr>
            <w:r w:rsidRPr="000A253E">
              <w:rPr>
                <w:rFonts w:hAnsi="HG丸ｺﾞｼｯｸM-PRO" w:hint="eastAsia"/>
                <w:sz w:val="20"/>
              </w:rPr>
              <w:t>ゾーン</w:t>
            </w:r>
          </w:p>
        </w:tc>
        <w:tc>
          <w:tcPr>
            <w:tcW w:w="8497" w:type="dxa"/>
          </w:tcPr>
          <w:p w:rsidR="00AE2EC3" w:rsidRPr="000A253E" w:rsidRDefault="00EA7ACE" w:rsidP="00AE2EC3">
            <w:pPr>
              <w:autoSpaceDE w:val="0"/>
              <w:autoSpaceDN w:val="0"/>
              <w:rPr>
                <w:rFonts w:hAnsi="HG丸ｺﾞｼｯｸM-PRO"/>
                <w:sz w:val="20"/>
              </w:rPr>
            </w:pPr>
            <w:r w:rsidRPr="000A253E">
              <w:rPr>
                <w:rFonts w:hAnsi="HG丸ｺﾞｼｯｸM-PRO" w:hint="eastAsia"/>
                <w:sz w:val="20"/>
              </w:rPr>
              <w:t>田園居住ゾーン</w:t>
            </w:r>
          </w:p>
        </w:tc>
      </w:tr>
      <w:tr w:rsidR="006C2180" w:rsidRPr="000A253E" w:rsidTr="00E10056">
        <w:tc>
          <w:tcPr>
            <w:tcW w:w="849" w:type="dxa"/>
          </w:tcPr>
          <w:p w:rsidR="006C2180" w:rsidRPr="000A253E" w:rsidRDefault="00B37A75" w:rsidP="00AE2EC3">
            <w:pPr>
              <w:autoSpaceDE w:val="0"/>
              <w:autoSpaceDN w:val="0"/>
              <w:jc w:val="center"/>
              <w:rPr>
                <w:rFonts w:hAnsi="HG丸ｺﾞｼｯｸM-PRO"/>
                <w:sz w:val="20"/>
              </w:rPr>
            </w:pPr>
            <w:r w:rsidRPr="000A253E">
              <w:rPr>
                <w:rFonts w:hAnsi="HG丸ｺﾞｼｯｸM-PRO" w:hint="eastAsia"/>
                <w:sz w:val="20"/>
              </w:rPr>
              <w:t>景観形成方針</w:t>
            </w:r>
          </w:p>
        </w:tc>
        <w:tc>
          <w:tcPr>
            <w:tcW w:w="8497" w:type="dxa"/>
          </w:tcPr>
          <w:p w:rsidR="006C2180" w:rsidRPr="000A253E" w:rsidRDefault="00CA7B27" w:rsidP="00AE2EC3">
            <w:pPr>
              <w:autoSpaceDE w:val="0"/>
              <w:autoSpaceDN w:val="0"/>
              <w:rPr>
                <w:rFonts w:hAnsi="HG丸ｺﾞｼｯｸM-PRO"/>
                <w:b/>
                <w:sz w:val="20"/>
              </w:rPr>
            </w:pPr>
            <w:r>
              <w:rPr>
                <w:rFonts w:hAnsi="HG丸ｺﾞｼｯｸM-PRO" w:hint="eastAsia"/>
                <w:b/>
                <w:sz w:val="20"/>
              </w:rPr>
              <w:t>○</w:t>
            </w:r>
            <w:r w:rsidR="006C2180" w:rsidRPr="000A253E">
              <w:rPr>
                <w:rFonts w:hAnsi="HG丸ｺﾞｼｯｸM-PRO" w:hint="eastAsia"/>
                <w:b/>
                <w:sz w:val="20"/>
              </w:rPr>
              <w:t>ふるさとを感じさせる田園風景をまもる</w:t>
            </w:r>
          </w:p>
          <w:p w:rsidR="00B37A75" w:rsidRPr="000A253E" w:rsidRDefault="00CA7B27" w:rsidP="00AE2EC3">
            <w:pPr>
              <w:autoSpaceDE w:val="0"/>
              <w:autoSpaceDN w:val="0"/>
              <w:rPr>
                <w:rFonts w:hAnsi="HG丸ｺﾞｼｯｸM-PRO"/>
                <w:b/>
                <w:sz w:val="20"/>
              </w:rPr>
            </w:pPr>
            <w:r>
              <w:rPr>
                <w:rFonts w:hAnsi="HG丸ｺﾞｼｯｸM-PRO" w:hint="eastAsia"/>
                <w:b/>
                <w:sz w:val="20"/>
              </w:rPr>
              <w:t>○</w:t>
            </w:r>
            <w:r w:rsidR="00B37A75" w:rsidRPr="000A253E">
              <w:rPr>
                <w:rFonts w:hAnsi="HG丸ｺﾞｼｯｸM-PRO" w:hint="eastAsia"/>
                <w:b/>
                <w:sz w:val="20"/>
              </w:rPr>
              <w:t>田園風景に調和した集落の景観をつくる</w:t>
            </w:r>
          </w:p>
          <w:p w:rsidR="006C2180" w:rsidRPr="000A253E" w:rsidRDefault="00CA7B27" w:rsidP="00AE2EC3">
            <w:pPr>
              <w:autoSpaceDE w:val="0"/>
              <w:autoSpaceDN w:val="0"/>
              <w:rPr>
                <w:rFonts w:hAnsi="HG丸ｺﾞｼｯｸM-PRO"/>
                <w:b/>
                <w:sz w:val="20"/>
                <w:u w:val="single"/>
              </w:rPr>
            </w:pPr>
            <w:r>
              <w:rPr>
                <w:rFonts w:hAnsi="HG丸ｺﾞｼｯｸM-PRO" w:hint="eastAsia"/>
                <w:b/>
                <w:sz w:val="20"/>
              </w:rPr>
              <w:t>○</w:t>
            </w:r>
            <w:r w:rsidR="006C2180" w:rsidRPr="000A253E">
              <w:rPr>
                <w:rFonts w:hAnsi="HG丸ｺﾞｼｯｸM-PRO" w:hint="eastAsia"/>
                <w:b/>
                <w:sz w:val="20"/>
              </w:rPr>
              <w:t>田園風景と調和した美しい沿道景観をつくる</w:t>
            </w:r>
          </w:p>
        </w:tc>
      </w:tr>
    </w:tbl>
    <w:p w:rsidR="00490FE7" w:rsidRPr="000A253E" w:rsidRDefault="00490FE7" w:rsidP="00AE2EC3">
      <w:pPr>
        <w:autoSpaceDE w:val="0"/>
        <w:autoSpaceDN w:val="0"/>
        <w:rPr>
          <w:rFonts w:ascii="HG創英角ｺﾞｼｯｸUB" w:eastAsia="HG創英角ｺﾞｼｯｸUB" w:hAnsi="HG創英角ｺﾞｼｯｸUB"/>
          <w:sz w:val="20"/>
          <w:szCs w:val="20"/>
        </w:rPr>
      </w:pPr>
    </w:p>
    <w:tbl>
      <w:tblPr>
        <w:tblStyle w:val="a3"/>
        <w:tblW w:w="9356" w:type="dxa"/>
        <w:tblInd w:w="-5" w:type="dxa"/>
        <w:tblBorders>
          <w:bottom w:val="none" w:sz="0" w:space="0" w:color="auto"/>
        </w:tblBorders>
        <w:tblLook w:val="04A0" w:firstRow="1" w:lastRow="0" w:firstColumn="1" w:lastColumn="0" w:noHBand="0" w:noVBand="1"/>
      </w:tblPr>
      <w:tblGrid>
        <w:gridCol w:w="851"/>
        <w:gridCol w:w="4236"/>
        <w:gridCol w:w="3522"/>
        <w:gridCol w:w="747"/>
      </w:tblGrid>
      <w:tr w:rsidR="00ED5DF2" w:rsidRPr="000A253E" w:rsidTr="00B63E76">
        <w:trPr>
          <w:gridAfter w:val="1"/>
          <w:wAfter w:w="718" w:type="dxa"/>
        </w:trPr>
        <w:tc>
          <w:tcPr>
            <w:tcW w:w="854" w:type="dxa"/>
            <w:tcBorders>
              <w:bottom w:val="single" w:sz="4" w:space="0" w:color="auto"/>
            </w:tcBorders>
            <w:shd w:val="clear" w:color="auto" w:fill="BFBFBF" w:themeFill="background1" w:themeFillShade="BF"/>
            <w:vAlign w:val="center"/>
          </w:tcPr>
          <w:p w:rsidR="00ED5DF2" w:rsidRPr="000A253E" w:rsidRDefault="00ED5DF2" w:rsidP="000A253E">
            <w:pPr>
              <w:autoSpaceDE w:val="0"/>
              <w:autoSpaceDN w:val="0"/>
              <w:jc w:val="left"/>
              <w:rPr>
                <w:rFonts w:hAnsi="HG丸ｺﾞｼｯｸM-PRO"/>
                <w:sz w:val="20"/>
              </w:rPr>
            </w:pPr>
            <w:r w:rsidRPr="000A253E">
              <w:rPr>
                <w:rFonts w:hAnsi="HG丸ｺﾞｼｯｸM-PRO" w:hint="eastAsia"/>
                <w:b/>
                <w:sz w:val="20"/>
              </w:rPr>
              <w:t>地域や周辺の特徴</w:t>
            </w:r>
          </w:p>
        </w:tc>
        <w:tc>
          <w:tcPr>
            <w:tcW w:w="7784" w:type="dxa"/>
            <w:gridSpan w:val="2"/>
            <w:vAlign w:val="center"/>
          </w:tcPr>
          <w:p w:rsidR="00ED5DF2" w:rsidRDefault="00ED5DF2" w:rsidP="00FD4249">
            <w:pPr>
              <w:autoSpaceDE w:val="0"/>
              <w:autoSpaceDN w:val="0"/>
              <w:rPr>
                <w:rFonts w:ascii="HG創英角ｺﾞｼｯｸUB" w:eastAsia="HG創英角ｺﾞｼｯｸUB" w:hAnsi="HG創英角ｺﾞｼｯｸUB"/>
                <w:sz w:val="20"/>
              </w:rPr>
            </w:pPr>
          </w:p>
          <w:p w:rsidR="00ED5DF2" w:rsidRDefault="00ED5DF2" w:rsidP="00FD4249">
            <w:pPr>
              <w:autoSpaceDE w:val="0"/>
              <w:autoSpaceDN w:val="0"/>
              <w:rPr>
                <w:rFonts w:ascii="HG創英角ｺﾞｼｯｸUB" w:eastAsia="HG創英角ｺﾞｼｯｸUB" w:hAnsi="HG創英角ｺﾞｼｯｸUB"/>
                <w:sz w:val="20"/>
              </w:rPr>
            </w:pPr>
          </w:p>
          <w:p w:rsidR="00ED5DF2" w:rsidRDefault="00ED5DF2" w:rsidP="00FD4249">
            <w:pPr>
              <w:autoSpaceDE w:val="0"/>
              <w:autoSpaceDN w:val="0"/>
              <w:rPr>
                <w:rFonts w:ascii="HG創英角ｺﾞｼｯｸUB" w:eastAsia="HG創英角ｺﾞｼｯｸUB" w:hAnsi="HG創英角ｺﾞｼｯｸUB"/>
                <w:sz w:val="20"/>
              </w:rPr>
            </w:pPr>
          </w:p>
        </w:tc>
      </w:tr>
      <w:tr w:rsidR="00ED5DF2" w:rsidRPr="000A253E" w:rsidTr="00B63E76">
        <w:tc>
          <w:tcPr>
            <w:tcW w:w="854" w:type="dxa"/>
            <w:tcBorders>
              <w:top w:val="single" w:sz="4" w:space="0" w:color="auto"/>
            </w:tcBorders>
            <w:shd w:val="clear" w:color="auto" w:fill="BFBFBF" w:themeFill="background1" w:themeFillShade="BF"/>
          </w:tcPr>
          <w:p w:rsidR="00ED5DF2" w:rsidRPr="000A253E" w:rsidRDefault="00ED5DF2" w:rsidP="00ED5DF2">
            <w:pPr>
              <w:autoSpaceDE w:val="0"/>
              <w:autoSpaceDN w:val="0"/>
              <w:jc w:val="center"/>
              <w:rPr>
                <w:rFonts w:hAnsi="HG丸ｺﾞｼｯｸM-PRO"/>
                <w:b/>
                <w:sz w:val="20"/>
              </w:rPr>
            </w:pPr>
            <w:r w:rsidRPr="000A253E">
              <w:rPr>
                <w:rFonts w:hAnsi="HG丸ｺﾞｼｯｸM-PRO" w:hint="eastAsia"/>
                <w:b/>
                <w:sz w:val="20"/>
              </w:rPr>
              <w:t>事項</w:t>
            </w:r>
          </w:p>
        </w:tc>
        <w:tc>
          <w:tcPr>
            <w:tcW w:w="4250" w:type="dxa"/>
            <w:shd w:val="clear" w:color="auto" w:fill="BFBFBF" w:themeFill="background1" w:themeFillShade="BF"/>
          </w:tcPr>
          <w:p w:rsidR="00ED5DF2" w:rsidRPr="000A253E" w:rsidRDefault="00ED5DF2" w:rsidP="00ED5DF2">
            <w:pPr>
              <w:autoSpaceDE w:val="0"/>
              <w:autoSpaceDN w:val="0"/>
              <w:jc w:val="center"/>
              <w:rPr>
                <w:rFonts w:hAnsi="HG丸ｺﾞｼｯｸM-PRO"/>
                <w:b/>
                <w:sz w:val="20"/>
              </w:rPr>
            </w:pPr>
            <w:r w:rsidRPr="000A253E">
              <w:rPr>
                <w:rFonts w:hAnsi="HG丸ｺﾞｼｯｸM-PRO" w:hint="eastAsia"/>
                <w:b/>
                <w:sz w:val="20"/>
              </w:rPr>
              <w:t>基準</w:t>
            </w:r>
          </w:p>
        </w:tc>
        <w:tc>
          <w:tcPr>
            <w:tcW w:w="3534" w:type="dxa"/>
            <w:shd w:val="clear" w:color="auto" w:fill="BFBFBF" w:themeFill="background1" w:themeFillShade="BF"/>
          </w:tcPr>
          <w:p w:rsidR="00ED5DF2" w:rsidRPr="000A253E" w:rsidRDefault="00ED5DF2" w:rsidP="00ED5DF2">
            <w:pPr>
              <w:autoSpaceDE w:val="0"/>
              <w:autoSpaceDN w:val="0"/>
              <w:jc w:val="center"/>
              <w:rPr>
                <w:rFonts w:hAnsi="HG丸ｺﾞｼｯｸM-PRO"/>
                <w:b/>
                <w:sz w:val="20"/>
              </w:rPr>
            </w:pPr>
            <w:r w:rsidRPr="000A253E">
              <w:rPr>
                <w:rFonts w:hAnsi="HG丸ｺﾞｼｯｸM-PRO" w:hint="eastAsia"/>
                <w:b/>
                <w:sz w:val="20"/>
              </w:rPr>
              <w:t>配慮</w:t>
            </w:r>
            <w:r>
              <w:rPr>
                <w:rFonts w:hAnsi="HG丸ｺﾞｼｯｸM-PRO" w:hint="eastAsia"/>
                <w:b/>
                <w:sz w:val="20"/>
              </w:rPr>
              <w:t>・工夫</w:t>
            </w:r>
            <w:r w:rsidRPr="000A253E">
              <w:rPr>
                <w:rFonts w:hAnsi="HG丸ｺﾞｼｯｸM-PRO" w:hint="eastAsia"/>
                <w:b/>
                <w:sz w:val="20"/>
              </w:rPr>
              <w:t>した事項</w:t>
            </w:r>
          </w:p>
        </w:tc>
        <w:tc>
          <w:tcPr>
            <w:tcW w:w="748" w:type="dxa"/>
            <w:shd w:val="clear" w:color="auto" w:fill="BFBFBF" w:themeFill="background1" w:themeFillShade="BF"/>
          </w:tcPr>
          <w:p w:rsidR="00ED5DF2" w:rsidRPr="000A253E" w:rsidRDefault="00504886" w:rsidP="00ED5DF2">
            <w:pPr>
              <w:autoSpaceDE w:val="0"/>
              <w:autoSpaceDN w:val="0"/>
              <w:jc w:val="center"/>
              <w:rPr>
                <w:rFonts w:hAnsi="HG丸ｺﾞｼｯｸM-PRO"/>
                <w:b/>
                <w:sz w:val="20"/>
              </w:rPr>
            </w:pPr>
            <w:r>
              <w:rPr>
                <w:rFonts w:hAnsi="HG丸ｺﾞｼｯｸM-PRO" w:hint="eastAsia"/>
                <w:b/>
                <w:sz w:val="20"/>
              </w:rPr>
              <w:t>適合</w:t>
            </w:r>
          </w:p>
        </w:tc>
      </w:tr>
      <w:tr w:rsidR="00ED5DF2" w:rsidRPr="000A253E" w:rsidTr="00B63E76">
        <w:tc>
          <w:tcPr>
            <w:tcW w:w="854" w:type="dxa"/>
            <w:vMerge w:val="restart"/>
          </w:tcPr>
          <w:p w:rsidR="00ED5DF2" w:rsidRPr="000A253E" w:rsidRDefault="00ED5DF2" w:rsidP="00ED5DF2">
            <w:pPr>
              <w:autoSpaceDE w:val="0"/>
              <w:autoSpaceDN w:val="0"/>
              <w:spacing w:line="320" w:lineRule="exact"/>
              <w:rPr>
                <w:rFonts w:hAnsi="HG丸ｺﾞｼｯｸM-PRO"/>
                <w:sz w:val="20"/>
              </w:rPr>
            </w:pPr>
            <w:r w:rsidRPr="000A253E">
              <w:rPr>
                <w:rFonts w:hAnsi="HG丸ｺﾞｼｯｸM-PRO" w:hint="eastAsia"/>
                <w:sz w:val="20"/>
              </w:rPr>
              <w:t>位置</w:t>
            </w: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・歴史的建造物などの優れた景観資源に隣接する場合には、その保全に配慮した位置とすること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Pr>
          <w:p w:rsidR="00ED5DF2" w:rsidRPr="000A253E" w:rsidRDefault="00ED5DF2" w:rsidP="00ED5DF2">
            <w:pPr>
              <w:autoSpaceDE w:val="0"/>
              <w:autoSpaceDN w:val="0"/>
              <w:spacing w:line="320" w:lineRule="exact"/>
              <w:rPr>
                <w:rFonts w:hAnsi="HG丸ｺﾞｼｯｸM-PRO"/>
                <w:sz w:val="20"/>
              </w:rPr>
            </w:pP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・道路などに接する敷地境界線からはできる限り多く後退した位置とし、道路側に空地を確保すること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Pr>
          <w:p w:rsidR="00ED5DF2" w:rsidRPr="000A253E" w:rsidRDefault="00ED5DF2" w:rsidP="00ED5DF2">
            <w:pPr>
              <w:autoSpaceDE w:val="0"/>
              <w:autoSpaceDN w:val="0"/>
              <w:spacing w:line="320" w:lineRule="exact"/>
              <w:rPr>
                <w:rFonts w:hAnsi="HG丸ｺﾞｼｯｸM-PRO"/>
                <w:sz w:val="20"/>
              </w:rPr>
            </w:pP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・周辺との調和を考えたバランスのよい配置とすること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Pr>
          <w:p w:rsidR="00ED5DF2" w:rsidRPr="000A253E" w:rsidRDefault="00ED5DF2" w:rsidP="00ED5DF2">
            <w:pPr>
              <w:autoSpaceDE w:val="0"/>
              <w:autoSpaceDN w:val="0"/>
              <w:spacing w:line="320" w:lineRule="exact"/>
              <w:rPr>
                <w:rFonts w:hAnsi="HG丸ｺﾞｼｯｸM-PRO"/>
                <w:sz w:val="20"/>
              </w:rPr>
            </w:pP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・樹姿又は樹勢が優れた樹木、水辺などが敷地内にある場合には、一体的な整備などを行い、修景に活かせるように配置すること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val="restart"/>
          </w:tcPr>
          <w:p w:rsidR="00ED5DF2" w:rsidRPr="000A253E" w:rsidRDefault="00ED5DF2" w:rsidP="00ED5DF2">
            <w:pPr>
              <w:autoSpaceDE w:val="0"/>
              <w:autoSpaceDN w:val="0"/>
              <w:spacing w:line="320" w:lineRule="exact"/>
              <w:rPr>
                <w:rFonts w:hAnsi="HG丸ｺﾞｼｯｸM-PRO"/>
                <w:sz w:val="20"/>
              </w:rPr>
            </w:pPr>
            <w:r w:rsidRPr="000A253E">
              <w:rPr>
                <w:rFonts w:hAnsi="HG丸ｺﾞｼｯｸM-PRO" w:hint="eastAsia"/>
                <w:sz w:val="20"/>
              </w:rPr>
              <w:t>規模</w:t>
            </w: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・周囲の街並み及び周辺の景観と調和した高さ及び規模とすること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Pr>
          <w:p w:rsidR="00ED5DF2" w:rsidRPr="000A253E" w:rsidRDefault="00ED5DF2" w:rsidP="00ED5DF2">
            <w:pPr>
              <w:autoSpaceDE w:val="0"/>
              <w:autoSpaceDN w:val="0"/>
              <w:spacing w:line="320" w:lineRule="exact"/>
              <w:rPr>
                <w:rFonts w:hAnsi="HG丸ｺﾞｼｯｸM-PRO"/>
                <w:sz w:val="20"/>
              </w:rPr>
            </w:pP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・周囲に圧迫感を与えないよう空地を確保すること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Pr>
          <w:p w:rsidR="00ED5DF2" w:rsidRPr="000A253E" w:rsidRDefault="00ED5DF2" w:rsidP="00ED5DF2">
            <w:pPr>
              <w:autoSpaceDE w:val="0"/>
              <w:autoSpaceDN w:val="0"/>
              <w:spacing w:line="320" w:lineRule="exact"/>
              <w:rPr>
                <w:rFonts w:hAnsi="HG丸ｺﾞｼｯｸM-PRO"/>
                <w:sz w:val="20"/>
              </w:rPr>
            </w:pP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・高層の場合には、十分な空地を確保すること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Pr>
          <w:p w:rsidR="00ED5DF2" w:rsidRPr="000A253E" w:rsidRDefault="00ED5DF2" w:rsidP="00ED5DF2">
            <w:pPr>
              <w:autoSpaceDE w:val="0"/>
              <w:autoSpaceDN w:val="0"/>
              <w:spacing w:line="320" w:lineRule="exact"/>
              <w:rPr>
                <w:rFonts w:hAnsi="HG丸ｺﾞｼｯｸM-PRO"/>
                <w:sz w:val="20"/>
              </w:rPr>
            </w:pPr>
          </w:p>
        </w:tc>
        <w:tc>
          <w:tcPr>
            <w:tcW w:w="4250" w:type="dxa"/>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・河畔や古墳、社寺林など、良好な自然景観の周辺にあっては、周辺樹木の高さとの調和に配慮した高さとすること</w:t>
            </w:r>
          </w:p>
        </w:tc>
        <w:tc>
          <w:tcPr>
            <w:tcW w:w="3534" w:type="dxa"/>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Borders>
              <w:bottom w:val="single" w:sz="4" w:space="0" w:color="auto"/>
            </w:tcBorders>
          </w:tcPr>
          <w:p w:rsidR="00ED5DF2" w:rsidRPr="000A253E" w:rsidRDefault="00ED5DF2" w:rsidP="00ED5DF2">
            <w:pPr>
              <w:autoSpaceDE w:val="0"/>
              <w:autoSpaceDN w:val="0"/>
              <w:spacing w:line="320" w:lineRule="exact"/>
              <w:rPr>
                <w:rFonts w:hAnsi="HG丸ｺﾞｼｯｸM-PRO"/>
                <w:sz w:val="20"/>
              </w:rPr>
            </w:pPr>
          </w:p>
        </w:tc>
        <w:tc>
          <w:tcPr>
            <w:tcW w:w="4250" w:type="dxa"/>
            <w:tcBorders>
              <w:bottom w:val="single" w:sz="4" w:space="0" w:color="auto"/>
            </w:tcBorders>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・周囲の山並みへの眺望に配慮した高さとすること</w:t>
            </w:r>
          </w:p>
        </w:tc>
        <w:tc>
          <w:tcPr>
            <w:tcW w:w="3534" w:type="dxa"/>
            <w:tcBorders>
              <w:bottom w:val="single" w:sz="4" w:space="0" w:color="auto"/>
            </w:tcBorders>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tcBorders>
              <w:bottom w:val="single" w:sz="4" w:space="0" w:color="auto"/>
            </w:tcBorders>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val="restart"/>
            <w:tcBorders>
              <w:bottom w:val="single" w:sz="4" w:space="0" w:color="auto"/>
            </w:tcBorders>
          </w:tcPr>
          <w:p w:rsidR="00ED5DF2" w:rsidRPr="000A253E" w:rsidRDefault="00ED5DF2" w:rsidP="00ED5DF2">
            <w:pPr>
              <w:autoSpaceDE w:val="0"/>
              <w:autoSpaceDN w:val="0"/>
              <w:spacing w:line="320" w:lineRule="exact"/>
              <w:rPr>
                <w:rFonts w:hAnsi="HG丸ｺﾞｼｯｸM-PRO"/>
                <w:sz w:val="20"/>
              </w:rPr>
            </w:pPr>
            <w:r w:rsidRPr="000A253E">
              <w:rPr>
                <w:rFonts w:hAnsi="HG丸ｺﾞｼｯｸM-PRO" w:hint="eastAsia"/>
                <w:sz w:val="20"/>
              </w:rPr>
              <w:t>形態</w:t>
            </w:r>
          </w:p>
        </w:tc>
        <w:tc>
          <w:tcPr>
            <w:tcW w:w="4250" w:type="dxa"/>
            <w:tcBorders>
              <w:bottom w:val="single" w:sz="4" w:space="0" w:color="auto"/>
            </w:tcBorders>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・周囲の建築物、背景のスカイラインなどの周辺景観との調和及び地域の特性に配慮し、全体的に違和感のない形態とすること</w:t>
            </w:r>
          </w:p>
        </w:tc>
        <w:tc>
          <w:tcPr>
            <w:tcW w:w="3534" w:type="dxa"/>
            <w:tcBorders>
              <w:bottom w:val="single" w:sz="4" w:space="0" w:color="auto"/>
            </w:tcBorders>
            <w:shd w:val="clear" w:color="auto" w:fill="auto"/>
          </w:tcPr>
          <w:p w:rsidR="00ED5DF2" w:rsidRPr="000A253E" w:rsidRDefault="00ED5DF2" w:rsidP="005172F3">
            <w:pPr>
              <w:autoSpaceDE w:val="0"/>
              <w:autoSpaceDN w:val="0"/>
              <w:spacing w:line="320" w:lineRule="exact"/>
              <w:ind w:left="200" w:hangingChars="100" w:hanging="200"/>
              <w:jc w:val="left"/>
              <w:rPr>
                <w:rFonts w:hAnsi="HG丸ｺﾞｼｯｸM-PRO"/>
                <w:sz w:val="20"/>
              </w:rPr>
            </w:pPr>
          </w:p>
        </w:tc>
        <w:tc>
          <w:tcPr>
            <w:tcW w:w="748" w:type="dxa"/>
            <w:tcBorders>
              <w:bottom w:val="single" w:sz="4" w:space="0" w:color="auto"/>
            </w:tcBorders>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ED5DF2" w:rsidRPr="000A253E" w:rsidTr="00B63E76">
        <w:tc>
          <w:tcPr>
            <w:tcW w:w="854" w:type="dxa"/>
            <w:vMerge/>
            <w:tcBorders>
              <w:bottom w:val="single" w:sz="4" w:space="0" w:color="auto"/>
            </w:tcBorders>
          </w:tcPr>
          <w:p w:rsidR="00ED5DF2" w:rsidRPr="000A253E" w:rsidRDefault="00ED5DF2" w:rsidP="00ED5DF2">
            <w:pPr>
              <w:autoSpaceDE w:val="0"/>
              <w:autoSpaceDN w:val="0"/>
              <w:spacing w:line="320" w:lineRule="exact"/>
              <w:rPr>
                <w:rFonts w:hAnsi="HG丸ｺﾞｼｯｸM-PRO"/>
                <w:sz w:val="20"/>
              </w:rPr>
            </w:pPr>
          </w:p>
        </w:tc>
        <w:tc>
          <w:tcPr>
            <w:tcW w:w="4250" w:type="dxa"/>
            <w:tcBorders>
              <w:bottom w:val="single" w:sz="4" w:space="0" w:color="auto"/>
            </w:tcBorders>
          </w:tcPr>
          <w:p w:rsidR="00ED5DF2" w:rsidRPr="000A253E" w:rsidRDefault="00ED5DF2" w:rsidP="00ED5DF2">
            <w:pPr>
              <w:autoSpaceDE w:val="0"/>
              <w:autoSpaceDN w:val="0"/>
              <w:spacing w:line="320" w:lineRule="exact"/>
              <w:ind w:left="200" w:hangingChars="100" w:hanging="200"/>
              <w:rPr>
                <w:rFonts w:hAnsi="HG丸ｺﾞｼｯｸM-PRO"/>
                <w:sz w:val="20"/>
              </w:rPr>
            </w:pPr>
            <w:r w:rsidRPr="000A253E">
              <w:rPr>
                <w:rFonts w:hAnsi="HG丸ｺﾞｼｯｸM-PRO" w:hint="eastAsia"/>
                <w:sz w:val="20"/>
              </w:rPr>
              <w:t>・携帯基地局の鉄塔等は、「鋼管柱」の採用を検討すること</w:t>
            </w:r>
          </w:p>
        </w:tc>
        <w:tc>
          <w:tcPr>
            <w:tcW w:w="3534" w:type="dxa"/>
            <w:tcBorders>
              <w:bottom w:val="single" w:sz="4" w:space="0" w:color="auto"/>
            </w:tcBorders>
            <w:shd w:val="clear" w:color="auto" w:fill="auto"/>
          </w:tcPr>
          <w:p w:rsidR="00ED5DF2" w:rsidRPr="000A253E" w:rsidRDefault="00ED5DF2" w:rsidP="005172F3">
            <w:pPr>
              <w:autoSpaceDE w:val="0"/>
              <w:autoSpaceDN w:val="0"/>
              <w:spacing w:line="320" w:lineRule="exact"/>
              <w:jc w:val="left"/>
              <w:rPr>
                <w:rFonts w:hAnsi="HG丸ｺﾞｼｯｸM-PRO" w:hint="eastAsia"/>
                <w:sz w:val="20"/>
              </w:rPr>
            </w:pPr>
          </w:p>
        </w:tc>
        <w:tc>
          <w:tcPr>
            <w:tcW w:w="748" w:type="dxa"/>
            <w:tcBorders>
              <w:bottom w:val="single" w:sz="4" w:space="0" w:color="auto"/>
            </w:tcBorders>
            <w:shd w:val="clear" w:color="auto" w:fill="auto"/>
            <w:vAlign w:val="center"/>
          </w:tcPr>
          <w:p w:rsidR="00ED5DF2" w:rsidRPr="000A253E" w:rsidRDefault="00ED5DF2" w:rsidP="00ED5DF2">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bookmarkEnd w:id="0"/>
    </w:tbl>
    <w:p w:rsidR="00014615" w:rsidRDefault="00014615" w:rsidP="00014615">
      <w:pPr>
        <w:autoSpaceDE w:val="0"/>
        <w:autoSpaceDN w:val="0"/>
        <w:rPr>
          <w:rFonts w:ascii="HG創英角ｺﾞｼｯｸUB" w:eastAsia="HG創英角ｺﾞｼｯｸUB" w:hAnsi="HG創英角ｺﾞｼｯｸUB"/>
          <w:sz w:val="20"/>
          <w:szCs w:val="20"/>
        </w:rPr>
      </w:pPr>
    </w:p>
    <w:p w:rsidR="00E10056" w:rsidRPr="000A253E" w:rsidRDefault="00E10056" w:rsidP="00014615">
      <w:pPr>
        <w:autoSpaceDE w:val="0"/>
        <w:autoSpaceDN w:val="0"/>
        <w:rPr>
          <w:rFonts w:ascii="HG創英角ｺﾞｼｯｸUB" w:eastAsia="HG創英角ｺﾞｼｯｸUB" w:hAnsi="HG創英角ｺﾞｼｯｸUB"/>
          <w:sz w:val="20"/>
          <w:szCs w:val="20"/>
        </w:rPr>
      </w:pPr>
    </w:p>
    <w:p w:rsidR="00014615" w:rsidRPr="00CA7B27" w:rsidRDefault="00014615" w:rsidP="00014615">
      <w:pPr>
        <w:autoSpaceDE w:val="0"/>
        <w:autoSpaceDN w:val="0"/>
        <w:jc w:val="right"/>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8"/>
          <w:szCs w:val="28"/>
        </w:rPr>
        <w:lastRenderedPageBreak/>
        <w:t xml:space="preserve">　（２／２）</w:t>
      </w:r>
    </w:p>
    <w:tbl>
      <w:tblPr>
        <w:tblStyle w:val="a3"/>
        <w:tblW w:w="9373" w:type="dxa"/>
        <w:tblInd w:w="-5" w:type="dxa"/>
        <w:tblLook w:val="04A0" w:firstRow="1" w:lastRow="0" w:firstColumn="1" w:lastColumn="0" w:noHBand="0" w:noVBand="1"/>
      </w:tblPr>
      <w:tblGrid>
        <w:gridCol w:w="854"/>
        <w:gridCol w:w="4256"/>
        <w:gridCol w:w="3513"/>
        <w:gridCol w:w="750"/>
      </w:tblGrid>
      <w:tr w:rsidR="00504886" w:rsidRPr="000A253E" w:rsidTr="00E10056">
        <w:tc>
          <w:tcPr>
            <w:tcW w:w="854" w:type="dxa"/>
            <w:shd w:val="clear" w:color="auto" w:fill="BFBFBF" w:themeFill="background1" w:themeFillShade="BF"/>
          </w:tcPr>
          <w:p w:rsidR="00504886" w:rsidRPr="000A253E" w:rsidRDefault="00504886" w:rsidP="00BD47DC">
            <w:pPr>
              <w:autoSpaceDE w:val="0"/>
              <w:autoSpaceDN w:val="0"/>
              <w:jc w:val="center"/>
              <w:rPr>
                <w:rFonts w:hAnsi="HG丸ｺﾞｼｯｸM-PRO"/>
                <w:b/>
                <w:sz w:val="20"/>
              </w:rPr>
            </w:pPr>
            <w:r w:rsidRPr="000A253E">
              <w:rPr>
                <w:rFonts w:hAnsi="HG丸ｺﾞｼｯｸM-PRO" w:hint="eastAsia"/>
                <w:b/>
                <w:sz w:val="20"/>
              </w:rPr>
              <w:t>事項</w:t>
            </w:r>
          </w:p>
        </w:tc>
        <w:tc>
          <w:tcPr>
            <w:tcW w:w="4256" w:type="dxa"/>
            <w:shd w:val="clear" w:color="auto" w:fill="BFBFBF" w:themeFill="background1" w:themeFillShade="BF"/>
          </w:tcPr>
          <w:p w:rsidR="00504886" w:rsidRPr="000A253E" w:rsidRDefault="00504886" w:rsidP="00BD47DC">
            <w:pPr>
              <w:autoSpaceDE w:val="0"/>
              <w:autoSpaceDN w:val="0"/>
              <w:jc w:val="center"/>
              <w:rPr>
                <w:rFonts w:hAnsi="HG丸ｺﾞｼｯｸM-PRO"/>
                <w:b/>
                <w:sz w:val="20"/>
              </w:rPr>
            </w:pPr>
            <w:r w:rsidRPr="000A253E">
              <w:rPr>
                <w:rFonts w:hAnsi="HG丸ｺﾞｼｯｸM-PRO" w:hint="eastAsia"/>
                <w:b/>
                <w:sz w:val="20"/>
              </w:rPr>
              <w:t>基準</w:t>
            </w:r>
          </w:p>
        </w:tc>
        <w:tc>
          <w:tcPr>
            <w:tcW w:w="3513" w:type="dxa"/>
            <w:shd w:val="clear" w:color="auto" w:fill="BFBFBF" w:themeFill="background1" w:themeFillShade="BF"/>
          </w:tcPr>
          <w:p w:rsidR="00504886" w:rsidRPr="000A253E" w:rsidRDefault="00504886" w:rsidP="00BD47DC">
            <w:pPr>
              <w:autoSpaceDE w:val="0"/>
              <w:autoSpaceDN w:val="0"/>
              <w:jc w:val="center"/>
              <w:rPr>
                <w:rFonts w:hAnsi="HG丸ｺﾞｼｯｸM-PRO"/>
                <w:b/>
                <w:sz w:val="20"/>
              </w:rPr>
            </w:pPr>
            <w:r w:rsidRPr="000A253E">
              <w:rPr>
                <w:rFonts w:hAnsi="HG丸ｺﾞｼｯｸM-PRO" w:hint="eastAsia"/>
                <w:b/>
                <w:sz w:val="20"/>
              </w:rPr>
              <w:t>配慮</w:t>
            </w:r>
            <w:r>
              <w:rPr>
                <w:rFonts w:hAnsi="HG丸ｺﾞｼｯｸM-PRO" w:hint="eastAsia"/>
                <w:b/>
                <w:sz w:val="20"/>
              </w:rPr>
              <w:t>・工夫</w:t>
            </w:r>
            <w:r w:rsidRPr="000A253E">
              <w:rPr>
                <w:rFonts w:hAnsi="HG丸ｺﾞｼｯｸM-PRO" w:hint="eastAsia"/>
                <w:b/>
                <w:sz w:val="20"/>
              </w:rPr>
              <w:t>した事項</w:t>
            </w:r>
          </w:p>
        </w:tc>
        <w:tc>
          <w:tcPr>
            <w:tcW w:w="750" w:type="dxa"/>
            <w:shd w:val="clear" w:color="auto" w:fill="BFBFBF" w:themeFill="background1" w:themeFillShade="BF"/>
          </w:tcPr>
          <w:p w:rsidR="00504886" w:rsidRPr="000A253E" w:rsidRDefault="00504886" w:rsidP="00BD47DC">
            <w:pPr>
              <w:autoSpaceDE w:val="0"/>
              <w:autoSpaceDN w:val="0"/>
              <w:jc w:val="center"/>
              <w:rPr>
                <w:rFonts w:hAnsi="HG丸ｺﾞｼｯｸM-PRO"/>
                <w:b/>
                <w:sz w:val="20"/>
              </w:rPr>
            </w:pPr>
            <w:r>
              <w:rPr>
                <w:rFonts w:hAnsi="HG丸ｺﾞｼｯｸM-PRO" w:hint="eastAsia"/>
                <w:b/>
                <w:sz w:val="20"/>
              </w:rPr>
              <w:t>適合</w:t>
            </w:r>
          </w:p>
        </w:tc>
      </w:tr>
      <w:tr w:rsidR="00504886" w:rsidRPr="000A253E" w:rsidTr="00E10056">
        <w:trPr>
          <w:trHeight w:val="144"/>
        </w:trPr>
        <w:tc>
          <w:tcPr>
            <w:tcW w:w="854" w:type="dxa"/>
            <w:vMerge w:val="restart"/>
          </w:tcPr>
          <w:p w:rsidR="00504886" w:rsidRPr="000A253E" w:rsidRDefault="00504886" w:rsidP="00D64BA7">
            <w:pPr>
              <w:autoSpaceDE w:val="0"/>
              <w:autoSpaceDN w:val="0"/>
              <w:rPr>
                <w:rFonts w:hAnsi="HG丸ｺﾞｼｯｸM-PRO"/>
                <w:sz w:val="20"/>
              </w:rPr>
            </w:pPr>
            <w:r w:rsidRPr="000A253E">
              <w:rPr>
                <w:rFonts w:hAnsi="HG丸ｺﾞｼｯｸM-PRO" w:hint="eastAsia"/>
                <w:sz w:val="20"/>
              </w:rPr>
              <w:t>色彩</w:t>
            </w: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・外観の色彩の制限は、色彩基準のとおりとすること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144"/>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・携帯基地局の鉄塔等は、「濃茶」又は「灰色（低光沢Ｎ4.5相当）」を基本に、周辺環境との調和に配慮すること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144"/>
        </w:trPr>
        <w:tc>
          <w:tcPr>
            <w:tcW w:w="854" w:type="dxa"/>
            <w:vMerge w:val="restart"/>
          </w:tcPr>
          <w:p w:rsidR="00504886" w:rsidRPr="000A253E" w:rsidRDefault="00504886" w:rsidP="00D64BA7">
            <w:pPr>
              <w:autoSpaceDE w:val="0"/>
              <w:autoSpaceDN w:val="0"/>
              <w:rPr>
                <w:rFonts w:hAnsi="HG丸ｺﾞｼｯｸM-PRO"/>
                <w:sz w:val="20"/>
              </w:rPr>
            </w:pPr>
            <w:r w:rsidRPr="000A253E">
              <w:rPr>
                <w:rFonts w:hAnsi="HG丸ｺﾞｼｯｸM-PRO" w:hint="eastAsia"/>
                <w:sz w:val="20"/>
              </w:rPr>
              <w:t>意匠</w:t>
            </w:r>
          </w:p>
        </w:tc>
        <w:tc>
          <w:tcPr>
            <w:tcW w:w="4256" w:type="dxa"/>
          </w:tcPr>
          <w:p w:rsidR="00504886"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・全体としてまとまりのある意匠とすること</w:t>
            </w:r>
          </w:p>
          <w:p w:rsidR="00E10056" w:rsidRPr="000A253E" w:rsidRDefault="00E10056" w:rsidP="00D64BA7">
            <w:pPr>
              <w:autoSpaceDE w:val="0"/>
              <w:autoSpaceDN w:val="0"/>
              <w:ind w:left="200" w:hangingChars="100" w:hanging="200"/>
              <w:rPr>
                <w:rFonts w:hAnsi="HG丸ｺﾞｼｯｸM-PRO"/>
                <w:sz w:val="20"/>
              </w:rPr>
            </w:pP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・歴史的建造物などが多い地域にあっては、周囲の歴史的景観との調和に配慮した意匠とすること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・外壁又は屋上に設ける設備は、露出させないなど、建築物本体及び周辺景観との調和に配慮した意匠とするとともに、道路などから見えない位置に設置すること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・屋外階段、ベランダなど建築物本体と一体をなすものを設ける場合は、建築物本体との調和に配慮し、繁雑にならないようにすること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・道路、河川若しくは公園に面し、又は道路、河川若しくは公園から見える壁面などは、公共性の高い部分として、その意匠に配慮すること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tcPr>
          <w:p w:rsidR="00504886" w:rsidRPr="000A253E" w:rsidRDefault="00504886" w:rsidP="00D64BA7">
            <w:pPr>
              <w:autoSpaceDE w:val="0"/>
              <w:autoSpaceDN w:val="0"/>
              <w:rPr>
                <w:rFonts w:hAnsi="HG丸ｺﾞｼｯｸM-PRO"/>
                <w:sz w:val="20"/>
              </w:rPr>
            </w:pPr>
            <w:r w:rsidRPr="000A253E">
              <w:rPr>
                <w:rFonts w:hAnsi="HG丸ｺﾞｼｯｸM-PRO" w:hint="eastAsia"/>
                <w:sz w:val="20"/>
              </w:rPr>
              <w:t>素材</w:t>
            </w: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・周辺景観との調和に配慮した素材を使用すること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val="restart"/>
          </w:tcPr>
          <w:p w:rsidR="00504886" w:rsidRPr="000A253E" w:rsidRDefault="00504886" w:rsidP="00D64BA7">
            <w:pPr>
              <w:autoSpaceDE w:val="0"/>
              <w:autoSpaceDN w:val="0"/>
              <w:rPr>
                <w:rFonts w:hAnsi="HG丸ｺﾞｼｯｸM-PRO"/>
                <w:sz w:val="20"/>
              </w:rPr>
            </w:pPr>
            <w:r w:rsidRPr="000A253E">
              <w:rPr>
                <w:rFonts w:hAnsi="HG丸ｺﾞｼｯｸM-PRO" w:hint="eastAsia"/>
                <w:sz w:val="20"/>
              </w:rPr>
              <w:t>敷地の</w:t>
            </w:r>
          </w:p>
          <w:p w:rsidR="00504886" w:rsidRPr="000A253E" w:rsidRDefault="00504886" w:rsidP="00D64BA7">
            <w:pPr>
              <w:autoSpaceDE w:val="0"/>
              <w:autoSpaceDN w:val="0"/>
              <w:rPr>
                <w:rFonts w:hAnsi="HG丸ｺﾞｼｯｸM-PRO"/>
                <w:sz w:val="20"/>
              </w:rPr>
            </w:pPr>
            <w:r w:rsidRPr="000A253E">
              <w:rPr>
                <w:rFonts w:hAnsi="HG丸ｺﾞｼｯｸM-PRO" w:hint="eastAsia"/>
                <w:sz w:val="20"/>
              </w:rPr>
              <w:t>緑化</w:t>
            </w: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・敷地内においては、植樹及び植栽の配置を考慮し、適宜低木や高木を植栽するなど、十分な緑化を行うこと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・必要に応じ建築物などの周囲を緑化し、圧迫感を軽減すること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・敷地の境界を囲う場合には、周辺植生との調和に配慮した生け垣とすること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val="restart"/>
          </w:tcPr>
          <w:p w:rsidR="00504886" w:rsidRPr="000A253E" w:rsidRDefault="00504886" w:rsidP="00D64BA7">
            <w:pPr>
              <w:autoSpaceDE w:val="0"/>
              <w:autoSpaceDN w:val="0"/>
              <w:rPr>
                <w:rFonts w:hAnsi="HG丸ｺﾞｼｯｸM-PRO"/>
                <w:sz w:val="20"/>
              </w:rPr>
            </w:pPr>
            <w:r w:rsidRPr="000A253E">
              <w:rPr>
                <w:rFonts w:hAnsi="HG丸ｺﾞｼｯｸM-PRO" w:hint="eastAsia"/>
                <w:sz w:val="20"/>
              </w:rPr>
              <w:t>その他</w:t>
            </w: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・太陽光発電施設の色彩は、周囲の景観と調和するものを使用すること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r w:rsidR="00504886" w:rsidRPr="000A253E" w:rsidTr="00E10056">
        <w:trPr>
          <w:trHeight w:val="70"/>
        </w:trPr>
        <w:tc>
          <w:tcPr>
            <w:tcW w:w="854" w:type="dxa"/>
            <w:vMerge/>
          </w:tcPr>
          <w:p w:rsidR="00504886" w:rsidRPr="000A253E" w:rsidRDefault="00504886" w:rsidP="00D64BA7">
            <w:pPr>
              <w:autoSpaceDE w:val="0"/>
              <w:autoSpaceDN w:val="0"/>
              <w:rPr>
                <w:rFonts w:hAnsi="HG丸ｺﾞｼｯｸM-PRO"/>
                <w:sz w:val="20"/>
              </w:rPr>
            </w:pPr>
          </w:p>
        </w:tc>
        <w:tc>
          <w:tcPr>
            <w:tcW w:w="4256" w:type="dxa"/>
          </w:tcPr>
          <w:p w:rsidR="00504886" w:rsidRPr="000A253E" w:rsidRDefault="00504886" w:rsidP="00D64BA7">
            <w:pPr>
              <w:autoSpaceDE w:val="0"/>
              <w:autoSpaceDN w:val="0"/>
              <w:ind w:left="200" w:hangingChars="100" w:hanging="200"/>
              <w:rPr>
                <w:rFonts w:hAnsi="HG丸ｺﾞｼｯｸM-PRO"/>
                <w:sz w:val="20"/>
              </w:rPr>
            </w:pPr>
            <w:r w:rsidRPr="000A253E">
              <w:rPr>
                <w:rFonts w:hAnsi="HG丸ｺﾞｼｯｸM-PRO" w:hint="eastAsia"/>
                <w:sz w:val="20"/>
              </w:rPr>
              <w:t>・太陽光発電施設は、周辺景観との調和に配慮した配置や規模・高さとなるよう努めること</w:t>
            </w:r>
          </w:p>
        </w:tc>
        <w:tc>
          <w:tcPr>
            <w:tcW w:w="3513" w:type="dxa"/>
          </w:tcPr>
          <w:p w:rsidR="00504886" w:rsidRPr="000A253E" w:rsidRDefault="00504886" w:rsidP="005172F3">
            <w:pPr>
              <w:autoSpaceDE w:val="0"/>
              <w:autoSpaceDN w:val="0"/>
              <w:spacing w:line="320" w:lineRule="exact"/>
              <w:ind w:left="200" w:hangingChars="100" w:hanging="200"/>
              <w:jc w:val="left"/>
              <w:rPr>
                <w:rFonts w:hAnsi="HG丸ｺﾞｼｯｸM-PRO"/>
                <w:sz w:val="20"/>
              </w:rPr>
            </w:pPr>
          </w:p>
        </w:tc>
        <w:tc>
          <w:tcPr>
            <w:tcW w:w="750" w:type="dxa"/>
            <w:shd w:val="clear" w:color="auto" w:fill="auto"/>
            <w:vAlign w:val="center"/>
          </w:tcPr>
          <w:p w:rsidR="00504886" w:rsidRPr="000A253E" w:rsidRDefault="00504886" w:rsidP="00D64BA7">
            <w:pPr>
              <w:autoSpaceDE w:val="0"/>
              <w:autoSpaceDN w:val="0"/>
              <w:spacing w:line="320" w:lineRule="exact"/>
              <w:ind w:left="200" w:hangingChars="100" w:hanging="200"/>
              <w:jc w:val="center"/>
              <w:rPr>
                <w:rFonts w:hAnsi="HG丸ｺﾞｼｯｸM-PRO"/>
                <w:sz w:val="20"/>
              </w:rPr>
            </w:pPr>
            <w:r w:rsidRPr="000A253E">
              <w:rPr>
                <w:rFonts w:hAnsi="HG丸ｺﾞｼｯｸM-PRO" w:hint="eastAsia"/>
                <w:sz w:val="20"/>
              </w:rPr>
              <w:t>□</w:t>
            </w:r>
          </w:p>
        </w:tc>
      </w:tr>
    </w:tbl>
    <w:p w:rsidR="00BD47DC" w:rsidRPr="00CA7B27" w:rsidRDefault="00BD47DC" w:rsidP="00BD47DC">
      <w:pPr>
        <w:autoSpaceDE w:val="0"/>
        <w:autoSpaceDN w:val="0"/>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8"/>
          <w:szCs w:val="28"/>
        </w:rPr>
        <w:t>■景観形成基準チェックリスト②　　　　　　　　　　（１／２）</w:t>
      </w:r>
    </w:p>
    <w:tbl>
      <w:tblPr>
        <w:tblStyle w:val="a3"/>
        <w:tblW w:w="9360" w:type="dxa"/>
        <w:tblLook w:val="04A0" w:firstRow="1" w:lastRow="0" w:firstColumn="1" w:lastColumn="0" w:noHBand="0" w:noVBand="1"/>
      </w:tblPr>
      <w:tblGrid>
        <w:gridCol w:w="846"/>
        <w:gridCol w:w="8514"/>
      </w:tblGrid>
      <w:tr w:rsidR="00BD47DC" w:rsidRPr="00CA7B27" w:rsidTr="002F0484">
        <w:tc>
          <w:tcPr>
            <w:tcW w:w="846" w:type="dxa"/>
          </w:tcPr>
          <w:p w:rsidR="00BD47DC" w:rsidRPr="00CA7B27" w:rsidRDefault="00BD47DC" w:rsidP="00BD47DC">
            <w:pPr>
              <w:autoSpaceDE w:val="0"/>
              <w:autoSpaceDN w:val="0"/>
              <w:jc w:val="center"/>
              <w:rPr>
                <w:rFonts w:hAnsi="HG丸ｺﾞｼｯｸM-PRO"/>
                <w:sz w:val="20"/>
              </w:rPr>
            </w:pPr>
            <w:r w:rsidRPr="00CA7B27">
              <w:rPr>
                <w:rFonts w:hAnsi="HG丸ｺﾞｼｯｸM-PRO" w:hint="eastAsia"/>
                <w:sz w:val="20"/>
              </w:rPr>
              <w:t>行　為</w:t>
            </w:r>
          </w:p>
        </w:tc>
        <w:tc>
          <w:tcPr>
            <w:tcW w:w="8514" w:type="dxa"/>
          </w:tcPr>
          <w:p w:rsidR="00BD47DC" w:rsidRPr="00CA7B27" w:rsidRDefault="00BD47DC" w:rsidP="00BD47DC">
            <w:pPr>
              <w:autoSpaceDE w:val="0"/>
              <w:autoSpaceDN w:val="0"/>
              <w:rPr>
                <w:rFonts w:hAnsi="HG丸ｺﾞｼｯｸM-PRO"/>
                <w:sz w:val="20"/>
              </w:rPr>
            </w:pPr>
            <w:r w:rsidRPr="00CA7B27">
              <w:rPr>
                <w:rFonts w:hAnsi="HG丸ｺﾞｼｯｸM-PRO" w:hint="eastAsia"/>
                <w:sz w:val="20"/>
              </w:rPr>
              <w:t>建築物及び工作物の新築・新設、増築、改築若しくは移転、外観を変更することとなる修繕若しくは模様替又は色彩の変更</w:t>
            </w:r>
          </w:p>
        </w:tc>
      </w:tr>
      <w:tr w:rsidR="00BD47DC" w:rsidRPr="00CA7B27" w:rsidTr="002F0484">
        <w:tc>
          <w:tcPr>
            <w:tcW w:w="846" w:type="dxa"/>
          </w:tcPr>
          <w:p w:rsidR="00BD47DC" w:rsidRPr="00CA7B27" w:rsidRDefault="00BD47DC" w:rsidP="00BD47DC">
            <w:pPr>
              <w:autoSpaceDE w:val="0"/>
              <w:autoSpaceDN w:val="0"/>
              <w:jc w:val="center"/>
              <w:rPr>
                <w:rFonts w:hAnsi="HG丸ｺﾞｼｯｸM-PRO"/>
                <w:sz w:val="20"/>
              </w:rPr>
            </w:pPr>
            <w:r w:rsidRPr="00CA7B27">
              <w:rPr>
                <w:rFonts w:hAnsi="HG丸ｺﾞｼｯｸM-PRO" w:hint="eastAsia"/>
                <w:sz w:val="20"/>
              </w:rPr>
              <w:t>ゾーン</w:t>
            </w:r>
          </w:p>
        </w:tc>
        <w:tc>
          <w:tcPr>
            <w:tcW w:w="8514" w:type="dxa"/>
          </w:tcPr>
          <w:p w:rsidR="00BD47DC" w:rsidRPr="00CA7B27" w:rsidRDefault="00BD47DC" w:rsidP="00BD47DC">
            <w:pPr>
              <w:autoSpaceDE w:val="0"/>
              <w:autoSpaceDN w:val="0"/>
              <w:rPr>
                <w:rFonts w:hAnsi="HG丸ｺﾞｼｯｸM-PRO"/>
                <w:sz w:val="20"/>
              </w:rPr>
            </w:pPr>
            <w:r w:rsidRPr="00CA7B27">
              <w:rPr>
                <w:rFonts w:hAnsi="HG丸ｺﾞｼｯｸM-PRO" w:hint="eastAsia"/>
                <w:sz w:val="20"/>
              </w:rPr>
              <w:t>市街地ゾーン</w:t>
            </w:r>
          </w:p>
        </w:tc>
      </w:tr>
      <w:tr w:rsidR="006C2180" w:rsidRPr="00CA7B27" w:rsidTr="002F0484">
        <w:tc>
          <w:tcPr>
            <w:tcW w:w="846" w:type="dxa"/>
          </w:tcPr>
          <w:p w:rsidR="006C2180" w:rsidRPr="00CA7B27" w:rsidRDefault="00B37A75" w:rsidP="00BD47DC">
            <w:pPr>
              <w:autoSpaceDE w:val="0"/>
              <w:autoSpaceDN w:val="0"/>
              <w:jc w:val="center"/>
              <w:rPr>
                <w:rFonts w:hAnsi="HG丸ｺﾞｼｯｸM-PRO"/>
                <w:sz w:val="20"/>
              </w:rPr>
            </w:pPr>
            <w:r w:rsidRPr="00CA7B27">
              <w:rPr>
                <w:rFonts w:hAnsi="HG丸ｺﾞｼｯｸM-PRO" w:hint="eastAsia"/>
                <w:sz w:val="20"/>
              </w:rPr>
              <w:t>景観形成方針</w:t>
            </w:r>
          </w:p>
        </w:tc>
        <w:tc>
          <w:tcPr>
            <w:tcW w:w="8514" w:type="dxa"/>
          </w:tcPr>
          <w:p w:rsidR="006C2180" w:rsidRPr="00263D75" w:rsidRDefault="00617CB8" w:rsidP="00BD47DC">
            <w:pPr>
              <w:autoSpaceDE w:val="0"/>
              <w:autoSpaceDN w:val="0"/>
              <w:rPr>
                <w:rFonts w:hAnsi="HG丸ｺﾞｼｯｸM-PRO"/>
                <w:b/>
                <w:sz w:val="20"/>
              </w:rPr>
            </w:pPr>
            <w:r>
              <w:rPr>
                <w:rFonts w:hAnsi="HG丸ｺﾞｼｯｸM-PRO" w:hint="eastAsia"/>
                <w:b/>
                <w:sz w:val="20"/>
              </w:rPr>
              <w:t>○</w:t>
            </w:r>
            <w:r w:rsidR="006C2180" w:rsidRPr="00263D75">
              <w:rPr>
                <w:rFonts w:hAnsi="HG丸ｺﾞｼｯｸM-PRO" w:hint="eastAsia"/>
                <w:b/>
                <w:sz w:val="20"/>
              </w:rPr>
              <w:t>やすらぎの感じられる住宅地景観をつくる</w:t>
            </w:r>
          </w:p>
          <w:p w:rsidR="006C2180" w:rsidRPr="00263D75" w:rsidRDefault="00617CB8" w:rsidP="00BD47DC">
            <w:pPr>
              <w:autoSpaceDE w:val="0"/>
              <w:autoSpaceDN w:val="0"/>
              <w:rPr>
                <w:rFonts w:hAnsi="HG丸ｺﾞｼｯｸM-PRO"/>
                <w:b/>
                <w:sz w:val="20"/>
              </w:rPr>
            </w:pPr>
            <w:r>
              <w:rPr>
                <w:rFonts w:hAnsi="HG丸ｺﾞｼｯｸM-PRO" w:hint="eastAsia"/>
                <w:b/>
                <w:sz w:val="20"/>
              </w:rPr>
              <w:t>○</w:t>
            </w:r>
            <w:r w:rsidR="006C2180" w:rsidRPr="00263D75">
              <w:rPr>
                <w:rFonts w:hAnsi="HG丸ｺﾞｼｯｸM-PRO" w:hint="eastAsia"/>
                <w:b/>
                <w:sz w:val="20"/>
              </w:rPr>
              <w:t>にぎわいのある商業地の街並みをつくる</w:t>
            </w:r>
          </w:p>
          <w:p w:rsidR="006C2180" w:rsidRPr="00263D75" w:rsidRDefault="00617CB8" w:rsidP="00BD47DC">
            <w:pPr>
              <w:autoSpaceDE w:val="0"/>
              <w:autoSpaceDN w:val="0"/>
              <w:rPr>
                <w:rFonts w:hAnsi="HG丸ｺﾞｼｯｸM-PRO"/>
                <w:b/>
                <w:sz w:val="20"/>
              </w:rPr>
            </w:pPr>
            <w:r>
              <w:rPr>
                <w:rFonts w:hAnsi="HG丸ｺﾞｼｯｸM-PRO" w:hint="eastAsia"/>
                <w:b/>
                <w:sz w:val="20"/>
              </w:rPr>
              <w:t>○</w:t>
            </w:r>
            <w:r w:rsidR="006C2180" w:rsidRPr="00263D75">
              <w:rPr>
                <w:rFonts w:hAnsi="HG丸ｺﾞｼｯｸM-PRO" w:hint="eastAsia"/>
                <w:b/>
                <w:sz w:val="20"/>
              </w:rPr>
              <w:t>周辺との調和に配慮した工業地景観をつくる</w:t>
            </w:r>
          </w:p>
          <w:p w:rsidR="006C2180" w:rsidRPr="00CA7B27" w:rsidRDefault="00617CB8" w:rsidP="00DC490C">
            <w:pPr>
              <w:autoSpaceDE w:val="0"/>
              <w:autoSpaceDN w:val="0"/>
              <w:rPr>
                <w:rFonts w:hAnsi="HG丸ｺﾞｼｯｸM-PRO"/>
                <w:sz w:val="20"/>
              </w:rPr>
            </w:pPr>
            <w:r>
              <w:rPr>
                <w:rFonts w:hAnsi="HG丸ｺﾞｼｯｸM-PRO" w:hint="eastAsia"/>
                <w:b/>
                <w:sz w:val="20"/>
              </w:rPr>
              <w:t>○</w:t>
            </w:r>
            <w:r w:rsidR="00DC490C" w:rsidRPr="00263D75">
              <w:rPr>
                <w:rFonts w:hAnsi="HG丸ｺﾞｼｯｸM-PRO" w:hint="eastAsia"/>
                <w:b/>
                <w:sz w:val="20"/>
              </w:rPr>
              <w:t>沿道の特性にみあった美しい沿道景観をつくる</w:t>
            </w:r>
          </w:p>
        </w:tc>
      </w:tr>
    </w:tbl>
    <w:p w:rsidR="00CA7B27" w:rsidRDefault="00CA7B27" w:rsidP="00BD47DC">
      <w:pPr>
        <w:autoSpaceDE w:val="0"/>
        <w:autoSpaceDN w:val="0"/>
        <w:rPr>
          <w:rFonts w:ascii="HG創英角ｺﾞｼｯｸUB" w:eastAsia="HG創英角ｺﾞｼｯｸUB" w:hAnsi="HG創英角ｺﾞｼｯｸUB"/>
          <w:sz w:val="20"/>
          <w:szCs w:val="20"/>
        </w:rPr>
      </w:pPr>
    </w:p>
    <w:tbl>
      <w:tblPr>
        <w:tblStyle w:val="a3"/>
        <w:tblW w:w="9356" w:type="dxa"/>
        <w:tblInd w:w="-5" w:type="dxa"/>
        <w:tblBorders>
          <w:bottom w:val="none" w:sz="0" w:space="0" w:color="auto"/>
        </w:tblBorders>
        <w:tblLook w:val="04A0" w:firstRow="1" w:lastRow="0" w:firstColumn="1" w:lastColumn="0" w:noHBand="0" w:noVBand="1"/>
      </w:tblPr>
      <w:tblGrid>
        <w:gridCol w:w="851"/>
        <w:gridCol w:w="4250"/>
        <w:gridCol w:w="3507"/>
        <w:gridCol w:w="748"/>
      </w:tblGrid>
      <w:tr w:rsidR="00504886" w:rsidRPr="000A253E" w:rsidTr="002F0484">
        <w:trPr>
          <w:gridAfter w:val="1"/>
          <w:wAfter w:w="748" w:type="dxa"/>
        </w:trPr>
        <w:tc>
          <w:tcPr>
            <w:tcW w:w="851" w:type="dxa"/>
            <w:tcBorders>
              <w:bottom w:val="single" w:sz="4" w:space="0" w:color="auto"/>
            </w:tcBorders>
            <w:shd w:val="clear" w:color="auto" w:fill="BFBFBF" w:themeFill="background1" w:themeFillShade="BF"/>
            <w:vAlign w:val="center"/>
          </w:tcPr>
          <w:p w:rsidR="00504886" w:rsidRPr="000A253E" w:rsidRDefault="00504886" w:rsidP="0079154D">
            <w:pPr>
              <w:autoSpaceDE w:val="0"/>
              <w:autoSpaceDN w:val="0"/>
              <w:jc w:val="left"/>
              <w:rPr>
                <w:rFonts w:hAnsi="HG丸ｺﾞｼｯｸM-PRO"/>
                <w:sz w:val="20"/>
              </w:rPr>
            </w:pPr>
            <w:r w:rsidRPr="000A253E">
              <w:rPr>
                <w:rFonts w:hAnsi="HG丸ｺﾞｼｯｸM-PRO" w:hint="eastAsia"/>
                <w:b/>
                <w:sz w:val="20"/>
              </w:rPr>
              <w:t>地域や周辺の特徴</w:t>
            </w:r>
          </w:p>
        </w:tc>
        <w:tc>
          <w:tcPr>
            <w:tcW w:w="7757" w:type="dxa"/>
            <w:gridSpan w:val="2"/>
          </w:tcPr>
          <w:p w:rsidR="00504886" w:rsidRDefault="00504886" w:rsidP="0079154D">
            <w:pPr>
              <w:autoSpaceDE w:val="0"/>
              <w:autoSpaceDN w:val="0"/>
              <w:rPr>
                <w:rFonts w:ascii="HG創英角ｺﾞｼｯｸUB" w:eastAsia="HG創英角ｺﾞｼｯｸUB" w:hAnsi="HG創英角ｺﾞｼｯｸUB"/>
                <w:sz w:val="20"/>
              </w:rPr>
            </w:pPr>
          </w:p>
          <w:p w:rsidR="00504886" w:rsidRDefault="00504886" w:rsidP="0079154D">
            <w:pPr>
              <w:autoSpaceDE w:val="0"/>
              <w:autoSpaceDN w:val="0"/>
              <w:rPr>
                <w:rFonts w:ascii="HG創英角ｺﾞｼｯｸUB" w:eastAsia="HG創英角ｺﾞｼｯｸUB" w:hAnsi="HG創英角ｺﾞｼｯｸUB"/>
                <w:sz w:val="20"/>
              </w:rPr>
            </w:pPr>
          </w:p>
          <w:p w:rsidR="00504886" w:rsidRDefault="00504886" w:rsidP="0079154D">
            <w:pPr>
              <w:autoSpaceDE w:val="0"/>
              <w:autoSpaceDN w:val="0"/>
              <w:rPr>
                <w:rFonts w:ascii="HG創英角ｺﾞｼｯｸUB" w:eastAsia="HG創英角ｺﾞｼｯｸUB" w:hAnsi="HG創英角ｺﾞｼｯｸUB"/>
                <w:sz w:val="20"/>
              </w:rPr>
            </w:pPr>
          </w:p>
        </w:tc>
      </w:tr>
      <w:tr w:rsidR="00504886" w:rsidRPr="00CA7B27" w:rsidTr="002F0484">
        <w:tblPrEx>
          <w:tblBorders>
            <w:bottom w:val="single" w:sz="4" w:space="0" w:color="auto"/>
          </w:tblBorders>
        </w:tblPrEx>
        <w:tc>
          <w:tcPr>
            <w:tcW w:w="851" w:type="dxa"/>
            <w:shd w:val="clear" w:color="auto" w:fill="BFBFBF" w:themeFill="background1" w:themeFillShade="BF"/>
          </w:tcPr>
          <w:p w:rsidR="00504886" w:rsidRPr="00CA7B27" w:rsidRDefault="00504886" w:rsidP="00BD47DC">
            <w:pPr>
              <w:autoSpaceDE w:val="0"/>
              <w:autoSpaceDN w:val="0"/>
              <w:jc w:val="center"/>
              <w:rPr>
                <w:rFonts w:hAnsi="HG丸ｺﾞｼｯｸM-PRO"/>
                <w:b/>
                <w:sz w:val="20"/>
              </w:rPr>
            </w:pPr>
            <w:r w:rsidRPr="00CA7B27">
              <w:rPr>
                <w:rFonts w:hAnsi="HG丸ｺﾞｼｯｸM-PRO" w:hint="eastAsia"/>
                <w:b/>
                <w:sz w:val="20"/>
              </w:rPr>
              <w:t>事項</w:t>
            </w:r>
          </w:p>
        </w:tc>
        <w:tc>
          <w:tcPr>
            <w:tcW w:w="4250" w:type="dxa"/>
            <w:shd w:val="clear" w:color="auto" w:fill="BFBFBF" w:themeFill="background1" w:themeFillShade="BF"/>
          </w:tcPr>
          <w:p w:rsidR="00504886" w:rsidRPr="00CA7B27" w:rsidRDefault="00504886" w:rsidP="00BD47DC">
            <w:pPr>
              <w:autoSpaceDE w:val="0"/>
              <w:autoSpaceDN w:val="0"/>
              <w:jc w:val="center"/>
              <w:rPr>
                <w:rFonts w:hAnsi="HG丸ｺﾞｼｯｸM-PRO"/>
                <w:b/>
                <w:sz w:val="20"/>
              </w:rPr>
            </w:pPr>
            <w:r w:rsidRPr="00CA7B27">
              <w:rPr>
                <w:rFonts w:hAnsi="HG丸ｺﾞｼｯｸM-PRO" w:hint="eastAsia"/>
                <w:b/>
                <w:sz w:val="20"/>
              </w:rPr>
              <w:t>基準</w:t>
            </w:r>
          </w:p>
        </w:tc>
        <w:tc>
          <w:tcPr>
            <w:tcW w:w="3507" w:type="dxa"/>
            <w:shd w:val="clear" w:color="auto" w:fill="BFBFBF" w:themeFill="background1" w:themeFillShade="BF"/>
          </w:tcPr>
          <w:p w:rsidR="00504886" w:rsidRPr="00CA7B27" w:rsidRDefault="00504886" w:rsidP="00BD47DC">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8" w:type="dxa"/>
            <w:shd w:val="clear" w:color="auto" w:fill="BFBFBF" w:themeFill="background1" w:themeFillShade="BF"/>
          </w:tcPr>
          <w:p w:rsidR="00504886" w:rsidRPr="00CA7B27" w:rsidRDefault="00504886" w:rsidP="00BD47DC">
            <w:pPr>
              <w:autoSpaceDE w:val="0"/>
              <w:autoSpaceDN w:val="0"/>
              <w:jc w:val="center"/>
              <w:rPr>
                <w:rFonts w:hAnsi="HG丸ｺﾞｼｯｸM-PRO"/>
                <w:b/>
                <w:sz w:val="20"/>
              </w:rPr>
            </w:pPr>
            <w:r>
              <w:rPr>
                <w:rFonts w:hAnsi="HG丸ｺﾞｼｯｸM-PRO" w:hint="eastAsia"/>
                <w:b/>
                <w:sz w:val="20"/>
              </w:rPr>
              <w:t>適合</w:t>
            </w:r>
          </w:p>
        </w:tc>
      </w:tr>
      <w:tr w:rsidR="00504886" w:rsidRPr="00CA7B27" w:rsidTr="002F0484">
        <w:tblPrEx>
          <w:tblBorders>
            <w:bottom w:val="single" w:sz="4" w:space="0" w:color="auto"/>
          </w:tblBorders>
        </w:tblPrEx>
        <w:tc>
          <w:tcPr>
            <w:tcW w:w="851" w:type="dxa"/>
            <w:vMerge w:val="restart"/>
          </w:tcPr>
          <w:p w:rsidR="00504886" w:rsidRPr="00CA7B27" w:rsidRDefault="00504886" w:rsidP="00BD47DC">
            <w:pPr>
              <w:autoSpaceDE w:val="0"/>
              <w:autoSpaceDN w:val="0"/>
              <w:spacing w:line="320" w:lineRule="exact"/>
              <w:rPr>
                <w:rFonts w:hAnsi="HG丸ｺﾞｼｯｸM-PRO"/>
                <w:sz w:val="20"/>
              </w:rPr>
            </w:pPr>
            <w:r w:rsidRPr="00CA7B27">
              <w:rPr>
                <w:rFonts w:hAnsi="HG丸ｺﾞｼｯｸM-PRO" w:hint="eastAsia"/>
                <w:sz w:val="20"/>
              </w:rPr>
              <w:t>位置</w:t>
            </w: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・歴史的建造物などの優れた景観資源に隣接する場合には、その保全に配慮した位置とすること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・道路などに接する敷地境界線から後退した、周囲の街並みとの調和に配慮した位置とするとともに、隣接地と相互に協力して、まとまった空間を生み出すこと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・周辺との調和を考えたバランスのよい配置とすること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・樹姿又は樹勢が優れた樹木、水辺などが敷地内にある場合には、一体的な整備などを行い、修景に活かせるように配置すること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val="restart"/>
          </w:tcPr>
          <w:p w:rsidR="00504886" w:rsidRPr="00CA7B27" w:rsidRDefault="00504886" w:rsidP="00BD47DC">
            <w:pPr>
              <w:autoSpaceDE w:val="0"/>
              <w:autoSpaceDN w:val="0"/>
              <w:spacing w:line="320" w:lineRule="exact"/>
              <w:rPr>
                <w:rFonts w:hAnsi="HG丸ｺﾞｼｯｸM-PRO"/>
                <w:sz w:val="20"/>
              </w:rPr>
            </w:pPr>
            <w:r w:rsidRPr="00CA7B27">
              <w:rPr>
                <w:rFonts w:hAnsi="HG丸ｺﾞｼｯｸM-PRO" w:hint="eastAsia"/>
                <w:sz w:val="20"/>
              </w:rPr>
              <w:t>規模</w:t>
            </w: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・周囲の街並み及び周辺の景観と調和した高さ及び規模とすること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・周囲に圧迫感を与えないよう空地を確保すること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・高層の場合には、十分な空地を確保すること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val="restart"/>
          </w:tcPr>
          <w:p w:rsidR="00504886" w:rsidRPr="00CA7B27" w:rsidRDefault="00504886" w:rsidP="00BD47DC">
            <w:pPr>
              <w:autoSpaceDE w:val="0"/>
              <w:autoSpaceDN w:val="0"/>
              <w:spacing w:line="320" w:lineRule="exact"/>
              <w:rPr>
                <w:rFonts w:hAnsi="HG丸ｺﾞｼｯｸM-PRO"/>
                <w:sz w:val="20"/>
              </w:rPr>
            </w:pPr>
            <w:r w:rsidRPr="00CA7B27">
              <w:rPr>
                <w:rFonts w:hAnsi="HG丸ｺﾞｼｯｸM-PRO" w:hint="eastAsia"/>
                <w:sz w:val="20"/>
              </w:rPr>
              <w:t>形態</w:t>
            </w: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・周囲の建築物、背景のスカイラインなどの周辺景観との調和及び地域の特性に配慮し、全体的に違和感のない形態とすること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・携帯基地局の鉄塔等は、「鋼管柱」の採用を検討すること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rPr>
          <w:trHeight w:val="497"/>
        </w:trPr>
        <w:tc>
          <w:tcPr>
            <w:tcW w:w="851" w:type="dxa"/>
            <w:vMerge w:val="restart"/>
          </w:tcPr>
          <w:p w:rsidR="00504886" w:rsidRPr="00CA7B27" w:rsidRDefault="00504886" w:rsidP="00BD47DC">
            <w:pPr>
              <w:autoSpaceDE w:val="0"/>
              <w:autoSpaceDN w:val="0"/>
              <w:spacing w:line="320" w:lineRule="exact"/>
              <w:rPr>
                <w:rFonts w:hAnsi="HG丸ｺﾞｼｯｸM-PRO"/>
                <w:sz w:val="20"/>
              </w:rPr>
            </w:pPr>
            <w:r w:rsidRPr="00CA7B27">
              <w:rPr>
                <w:rFonts w:hAnsi="HG丸ｺﾞｼｯｸM-PRO" w:hint="eastAsia"/>
                <w:sz w:val="20"/>
              </w:rPr>
              <w:t>色彩</w:t>
            </w: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・外観の色彩の制限は、色彩基準のとおりとすること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504886" w:rsidRPr="00CA7B27" w:rsidTr="002F0484">
        <w:tblPrEx>
          <w:tblBorders>
            <w:bottom w:val="single" w:sz="4" w:space="0" w:color="auto"/>
          </w:tblBorders>
        </w:tblPrEx>
        <w:trPr>
          <w:trHeight w:val="889"/>
        </w:trPr>
        <w:tc>
          <w:tcPr>
            <w:tcW w:w="851" w:type="dxa"/>
            <w:vMerge/>
          </w:tcPr>
          <w:p w:rsidR="00504886" w:rsidRPr="00CA7B27" w:rsidRDefault="00504886" w:rsidP="00BD47DC">
            <w:pPr>
              <w:autoSpaceDE w:val="0"/>
              <w:autoSpaceDN w:val="0"/>
              <w:spacing w:line="320" w:lineRule="exact"/>
              <w:rPr>
                <w:rFonts w:hAnsi="HG丸ｺﾞｼｯｸM-PRO"/>
                <w:sz w:val="20"/>
              </w:rPr>
            </w:pPr>
          </w:p>
        </w:tc>
        <w:tc>
          <w:tcPr>
            <w:tcW w:w="4250" w:type="dxa"/>
          </w:tcPr>
          <w:p w:rsidR="00504886" w:rsidRPr="00CA7B27" w:rsidRDefault="0050488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・携帯基地局の鉄塔等は、「濃茶」又は「灰色（低光沢Ｎ4.5相当）」を基本に、周辺環境との調和に配慮すること</w:t>
            </w:r>
          </w:p>
        </w:tc>
        <w:tc>
          <w:tcPr>
            <w:tcW w:w="3507" w:type="dxa"/>
          </w:tcPr>
          <w:p w:rsidR="00504886" w:rsidRPr="00CA7B27" w:rsidRDefault="0050488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504886" w:rsidRPr="00CA7B27" w:rsidRDefault="0050488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bl>
    <w:p w:rsidR="00BD47DC" w:rsidRPr="00CA7B27" w:rsidRDefault="00BD47DC" w:rsidP="00BD47DC">
      <w:pPr>
        <w:autoSpaceDE w:val="0"/>
        <w:autoSpaceDN w:val="0"/>
        <w:rPr>
          <w:rFonts w:ascii="HG創英角ｺﾞｼｯｸUB" w:eastAsia="HG創英角ｺﾞｼｯｸUB" w:hAnsi="HG創英角ｺﾞｼｯｸUB"/>
          <w:sz w:val="20"/>
          <w:szCs w:val="20"/>
        </w:rPr>
      </w:pPr>
    </w:p>
    <w:p w:rsidR="00BD47DC" w:rsidRPr="00CA7B27" w:rsidRDefault="00BD47DC" w:rsidP="00BD47DC">
      <w:pPr>
        <w:autoSpaceDE w:val="0"/>
        <w:autoSpaceDN w:val="0"/>
        <w:jc w:val="right"/>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0"/>
          <w:szCs w:val="20"/>
        </w:rPr>
        <w:t xml:space="preserve">　</w:t>
      </w:r>
      <w:r w:rsidRPr="00CA7B27">
        <w:rPr>
          <w:rFonts w:ascii="HG創英角ｺﾞｼｯｸUB" w:eastAsia="HG創英角ｺﾞｼｯｸUB" w:hAnsi="HG創英角ｺﾞｼｯｸUB" w:hint="eastAsia"/>
          <w:sz w:val="28"/>
          <w:szCs w:val="28"/>
        </w:rPr>
        <w:t>（２／２）</w:t>
      </w:r>
    </w:p>
    <w:tbl>
      <w:tblPr>
        <w:tblStyle w:val="a3"/>
        <w:tblW w:w="9392" w:type="dxa"/>
        <w:tblInd w:w="-5" w:type="dxa"/>
        <w:tblLook w:val="04A0" w:firstRow="1" w:lastRow="0" w:firstColumn="1" w:lastColumn="0" w:noHBand="0" w:noVBand="1"/>
      </w:tblPr>
      <w:tblGrid>
        <w:gridCol w:w="871"/>
        <w:gridCol w:w="4258"/>
        <w:gridCol w:w="3512"/>
        <w:gridCol w:w="751"/>
      </w:tblGrid>
      <w:tr w:rsidR="00E10056" w:rsidRPr="00CA7B27" w:rsidTr="00B63E76">
        <w:tc>
          <w:tcPr>
            <w:tcW w:w="868"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事項</w:t>
            </w:r>
          </w:p>
        </w:tc>
        <w:tc>
          <w:tcPr>
            <w:tcW w:w="4242"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基準</w:t>
            </w:r>
          </w:p>
        </w:tc>
        <w:tc>
          <w:tcPr>
            <w:tcW w:w="3499"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8"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Pr>
                <w:rFonts w:hAnsi="HG丸ｺﾞｼｯｸM-PRO" w:hint="eastAsia"/>
                <w:b/>
                <w:sz w:val="20"/>
              </w:rPr>
              <w:t>適合</w:t>
            </w:r>
          </w:p>
        </w:tc>
      </w:tr>
      <w:tr w:rsidR="00E10056" w:rsidRPr="00CA7B27" w:rsidTr="00B63E76">
        <w:trPr>
          <w:trHeight w:val="144"/>
        </w:trPr>
        <w:tc>
          <w:tcPr>
            <w:tcW w:w="868" w:type="dxa"/>
            <w:vMerge w:val="restart"/>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意匠</w:t>
            </w:r>
          </w:p>
        </w:tc>
        <w:tc>
          <w:tcPr>
            <w:tcW w:w="4242" w:type="dxa"/>
          </w:tcPr>
          <w:p w:rsidR="00E10056"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・全体としてまとまりのある意匠とすること</w:t>
            </w:r>
          </w:p>
          <w:p w:rsidR="00E10056" w:rsidRPr="00CA7B27" w:rsidRDefault="00E10056" w:rsidP="00BD47DC">
            <w:pPr>
              <w:autoSpaceDE w:val="0"/>
              <w:autoSpaceDN w:val="0"/>
              <w:ind w:left="200" w:hangingChars="100" w:hanging="200"/>
              <w:rPr>
                <w:rFonts w:hAnsi="HG丸ｺﾞｼｯｸM-PRO"/>
                <w:sz w:val="20"/>
              </w:rPr>
            </w:pP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・歴史的建造物などが多い地域にあっては、周囲の歴史的景観との調和に配慮した意匠とすること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・外壁又は屋上に設ける設備は、露出させないなど、建築物本体及び周辺景観との調和に配慮した意匠とするとともに、道路などから見えない位置に設置すること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・屋外階段、ベランダなど建築物本体と一体をなすものを設ける場合は、建築物本体との調和に配慮し、繁雑にならないようにすること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・道路、河川若しくは公園に面し、又は道路、河川若しくは公園から見える壁面などは、公共性の高い部分として、その意匠に配慮すること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素材</w:t>
            </w: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・周辺景観との調和に配慮した素材を使用すること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val="restart"/>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敷地の</w:t>
            </w:r>
          </w:p>
          <w:p w:rsidR="00E10056" w:rsidRPr="00CA7B27" w:rsidRDefault="00E10056" w:rsidP="00BD47DC">
            <w:pPr>
              <w:autoSpaceDE w:val="0"/>
              <w:autoSpaceDN w:val="0"/>
              <w:rPr>
                <w:rFonts w:hAnsi="HG丸ｺﾞｼｯｸM-PRO"/>
                <w:sz w:val="20"/>
              </w:rPr>
            </w:pPr>
            <w:r w:rsidRPr="00CA7B27">
              <w:rPr>
                <w:rFonts w:hAnsi="HG丸ｺﾞｼｯｸM-PRO" w:hint="eastAsia"/>
                <w:sz w:val="20"/>
              </w:rPr>
              <w:t>緑化</w:t>
            </w: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・敷地内においては、植樹及び植栽の配置を考慮し、適宜低木や高木を植栽するなど、十分な緑化を行うこと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・必要に応じ建築物などの周囲を緑化し、圧迫感を軽減すること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・敷地の境界を囲う場合には、周辺植生との調和に配慮した生け垣とすること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val="restart"/>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その他</w:t>
            </w: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・太陽光発電施設の色彩は、周囲の景観と調和するものを使用すること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B63E76">
        <w:trPr>
          <w:trHeight w:val="70"/>
        </w:trPr>
        <w:tc>
          <w:tcPr>
            <w:tcW w:w="868" w:type="dxa"/>
            <w:vMerge/>
          </w:tcPr>
          <w:p w:rsidR="00E10056" w:rsidRPr="00CA7B27" w:rsidRDefault="00E10056" w:rsidP="00BD47DC">
            <w:pPr>
              <w:autoSpaceDE w:val="0"/>
              <w:autoSpaceDN w:val="0"/>
              <w:rPr>
                <w:rFonts w:hAnsi="HG丸ｺﾞｼｯｸM-PRO"/>
                <w:sz w:val="20"/>
              </w:rPr>
            </w:pPr>
          </w:p>
        </w:tc>
        <w:tc>
          <w:tcPr>
            <w:tcW w:w="4242"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・太陽光発電施設は、周辺景観との調和に配慮した配置や規模・高さとなるよう努めること</w:t>
            </w:r>
          </w:p>
        </w:tc>
        <w:tc>
          <w:tcPr>
            <w:tcW w:w="3499"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bl>
    <w:p w:rsidR="00BD47DC" w:rsidRPr="00CA7B27" w:rsidRDefault="00BD47DC" w:rsidP="00BD47DC">
      <w:pPr>
        <w:widowControl/>
        <w:jc w:val="left"/>
        <w:rPr>
          <w:rFonts w:ascii="HG創英角ｺﾞｼｯｸUB" w:eastAsia="HG創英角ｺﾞｼｯｸUB" w:hAnsi="HG創英角ｺﾞｼｯｸUB"/>
          <w:sz w:val="20"/>
          <w:szCs w:val="20"/>
        </w:rPr>
      </w:pPr>
      <w:r w:rsidRPr="00CA7B27">
        <w:rPr>
          <w:rFonts w:ascii="HG創英角ｺﾞｼｯｸUB" w:eastAsia="HG創英角ｺﾞｼｯｸUB" w:hAnsi="HG創英角ｺﾞｼｯｸUB"/>
          <w:sz w:val="20"/>
          <w:szCs w:val="20"/>
        </w:rPr>
        <w:br w:type="page"/>
      </w:r>
    </w:p>
    <w:p w:rsidR="00BD47DC" w:rsidRPr="00CA7B27" w:rsidRDefault="00BD47DC" w:rsidP="00BD47DC">
      <w:pPr>
        <w:autoSpaceDE w:val="0"/>
        <w:autoSpaceDN w:val="0"/>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8"/>
          <w:szCs w:val="28"/>
        </w:rPr>
        <w:t>■景観形成基準チェックリスト③　　　　　　　　　　（１／２）</w:t>
      </w:r>
    </w:p>
    <w:tbl>
      <w:tblPr>
        <w:tblStyle w:val="a3"/>
        <w:tblW w:w="9416" w:type="dxa"/>
        <w:tblLook w:val="04A0" w:firstRow="1" w:lastRow="0" w:firstColumn="1" w:lastColumn="0" w:noHBand="0" w:noVBand="1"/>
      </w:tblPr>
      <w:tblGrid>
        <w:gridCol w:w="1095"/>
        <w:gridCol w:w="8321"/>
      </w:tblGrid>
      <w:tr w:rsidR="00BD47DC" w:rsidRPr="00CA7B27" w:rsidTr="00617CB8">
        <w:tc>
          <w:tcPr>
            <w:tcW w:w="1095" w:type="dxa"/>
          </w:tcPr>
          <w:p w:rsidR="00BD47DC" w:rsidRPr="00CA7B27" w:rsidRDefault="00BD47DC" w:rsidP="00BD47DC">
            <w:pPr>
              <w:autoSpaceDE w:val="0"/>
              <w:autoSpaceDN w:val="0"/>
              <w:jc w:val="center"/>
              <w:rPr>
                <w:rFonts w:hAnsi="HG丸ｺﾞｼｯｸM-PRO"/>
                <w:sz w:val="20"/>
              </w:rPr>
            </w:pPr>
            <w:r w:rsidRPr="00CA7B27">
              <w:rPr>
                <w:rFonts w:hAnsi="HG丸ｺﾞｼｯｸM-PRO" w:hint="eastAsia"/>
                <w:sz w:val="20"/>
              </w:rPr>
              <w:t>行　為</w:t>
            </w:r>
          </w:p>
        </w:tc>
        <w:tc>
          <w:tcPr>
            <w:tcW w:w="8321" w:type="dxa"/>
          </w:tcPr>
          <w:p w:rsidR="00BD47DC" w:rsidRPr="00CA7B27" w:rsidRDefault="00BD47DC" w:rsidP="00BD47DC">
            <w:pPr>
              <w:autoSpaceDE w:val="0"/>
              <w:autoSpaceDN w:val="0"/>
              <w:rPr>
                <w:rFonts w:hAnsi="HG丸ｺﾞｼｯｸM-PRO"/>
                <w:sz w:val="20"/>
              </w:rPr>
            </w:pPr>
            <w:r w:rsidRPr="00CA7B27">
              <w:rPr>
                <w:rFonts w:hAnsi="HG丸ｺﾞｼｯｸM-PRO" w:hint="eastAsia"/>
                <w:sz w:val="20"/>
              </w:rPr>
              <w:t>建築物及び工作物の新築・新設、増築、改築若しくは移転、外観を変更することとなる修繕若しくは模様替又は色彩の変更</w:t>
            </w:r>
          </w:p>
        </w:tc>
      </w:tr>
      <w:tr w:rsidR="00BD47DC" w:rsidRPr="00CA7B27" w:rsidTr="00617CB8">
        <w:tc>
          <w:tcPr>
            <w:tcW w:w="1095" w:type="dxa"/>
          </w:tcPr>
          <w:p w:rsidR="00BD47DC" w:rsidRPr="00CA7B27" w:rsidRDefault="00BD47DC" w:rsidP="00BD47DC">
            <w:pPr>
              <w:autoSpaceDE w:val="0"/>
              <w:autoSpaceDN w:val="0"/>
              <w:jc w:val="center"/>
              <w:rPr>
                <w:rFonts w:hAnsi="HG丸ｺﾞｼｯｸM-PRO"/>
                <w:sz w:val="20"/>
              </w:rPr>
            </w:pPr>
            <w:r w:rsidRPr="00CA7B27">
              <w:rPr>
                <w:rFonts w:hAnsi="HG丸ｺﾞｼｯｸM-PRO" w:hint="eastAsia"/>
                <w:sz w:val="20"/>
              </w:rPr>
              <w:t>ゾーン</w:t>
            </w:r>
          </w:p>
        </w:tc>
        <w:tc>
          <w:tcPr>
            <w:tcW w:w="8321" w:type="dxa"/>
          </w:tcPr>
          <w:p w:rsidR="00BD47DC" w:rsidRPr="00CA7B27" w:rsidRDefault="00BD47DC" w:rsidP="00BD47DC">
            <w:pPr>
              <w:autoSpaceDE w:val="0"/>
              <w:autoSpaceDN w:val="0"/>
              <w:rPr>
                <w:rFonts w:hAnsi="HG丸ｺﾞｼｯｸM-PRO"/>
                <w:sz w:val="20"/>
              </w:rPr>
            </w:pPr>
            <w:r w:rsidRPr="00CA7B27">
              <w:rPr>
                <w:rFonts w:hAnsi="HG丸ｺﾞｼｯｸM-PRO" w:hint="eastAsia"/>
                <w:sz w:val="20"/>
              </w:rPr>
              <w:t>玉村宿重点景観形成ゾーン</w:t>
            </w:r>
          </w:p>
        </w:tc>
      </w:tr>
      <w:tr w:rsidR="00DC490C" w:rsidRPr="00CA7B27" w:rsidTr="00617CB8">
        <w:tc>
          <w:tcPr>
            <w:tcW w:w="1095" w:type="dxa"/>
          </w:tcPr>
          <w:p w:rsidR="00DC490C" w:rsidRPr="00CA7B27" w:rsidRDefault="00B37A75" w:rsidP="00BD47DC">
            <w:pPr>
              <w:autoSpaceDE w:val="0"/>
              <w:autoSpaceDN w:val="0"/>
              <w:jc w:val="center"/>
              <w:rPr>
                <w:rFonts w:hAnsi="HG丸ｺﾞｼｯｸM-PRO"/>
                <w:sz w:val="20"/>
              </w:rPr>
            </w:pPr>
            <w:r w:rsidRPr="00CA7B27">
              <w:rPr>
                <w:rFonts w:hAnsi="HG丸ｺﾞｼｯｸM-PRO" w:hint="eastAsia"/>
                <w:sz w:val="20"/>
              </w:rPr>
              <w:t>景観形成方針</w:t>
            </w:r>
          </w:p>
        </w:tc>
        <w:tc>
          <w:tcPr>
            <w:tcW w:w="8321" w:type="dxa"/>
          </w:tcPr>
          <w:p w:rsidR="00DC490C" w:rsidRPr="00617CB8" w:rsidRDefault="00617CB8" w:rsidP="00BD47DC">
            <w:pPr>
              <w:autoSpaceDE w:val="0"/>
              <w:autoSpaceDN w:val="0"/>
              <w:rPr>
                <w:rFonts w:hAnsi="HG丸ｺﾞｼｯｸM-PRO"/>
                <w:b/>
                <w:sz w:val="20"/>
              </w:rPr>
            </w:pPr>
            <w:r w:rsidRPr="00617CB8">
              <w:rPr>
                <w:rFonts w:hAnsi="HG丸ｺﾞｼｯｸM-PRO" w:hint="eastAsia"/>
                <w:b/>
                <w:sz w:val="20"/>
              </w:rPr>
              <w:t>○</w:t>
            </w:r>
            <w:r w:rsidR="00DC490C" w:rsidRPr="00617CB8">
              <w:rPr>
                <w:rFonts w:hAnsi="HG丸ｺﾞｼｯｸM-PRO" w:hint="eastAsia"/>
                <w:b/>
                <w:sz w:val="20"/>
              </w:rPr>
              <w:t>旧宿場町の風情が感じられる街並みをまもる</w:t>
            </w:r>
          </w:p>
          <w:p w:rsidR="00DC490C" w:rsidRPr="00CA7B27" w:rsidRDefault="00617CB8" w:rsidP="00BD47DC">
            <w:pPr>
              <w:autoSpaceDE w:val="0"/>
              <w:autoSpaceDN w:val="0"/>
              <w:rPr>
                <w:rFonts w:hAnsi="HG丸ｺﾞｼｯｸM-PRO"/>
                <w:sz w:val="20"/>
              </w:rPr>
            </w:pPr>
            <w:r w:rsidRPr="00617CB8">
              <w:rPr>
                <w:rFonts w:hAnsi="HG丸ｺﾞｼｯｸM-PRO" w:hint="eastAsia"/>
                <w:b/>
                <w:sz w:val="20"/>
              </w:rPr>
              <w:t>○</w:t>
            </w:r>
            <w:r w:rsidR="00DC490C" w:rsidRPr="00617CB8">
              <w:rPr>
                <w:rFonts w:hAnsi="HG丸ｺﾞｼｯｸM-PRO" w:hint="eastAsia"/>
                <w:b/>
                <w:sz w:val="20"/>
              </w:rPr>
              <w:t>町のシンボルとなる景観資源をまもり・いかす</w:t>
            </w:r>
          </w:p>
        </w:tc>
      </w:tr>
    </w:tbl>
    <w:p w:rsidR="00BD47DC" w:rsidRDefault="00BD47DC" w:rsidP="00BD47DC">
      <w:pPr>
        <w:autoSpaceDE w:val="0"/>
        <w:autoSpaceDN w:val="0"/>
        <w:rPr>
          <w:rFonts w:ascii="HG創英角ｺﾞｼｯｸUB" w:eastAsia="HG創英角ｺﾞｼｯｸUB" w:hAnsi="HG創英角ｺﾞｼｯｸUB"/>
          <w:sz w:val="20"/>
          <w:szCs w:val="20"/>
        </w:rPr>
      </w:pPr>
    </w:p>
    <w:tbl>
      <w:tblPr>
        <w:tblStyle w:val="a3"/>
        <w:tblW w:w="9365" w:type="dxa"/>
        <w:tblInd w:w="-5" w:type="dxa"/>
        <w:tblBorders>
          <w:bottom w:val="none" w:sz="0" w:space="0" w:color="auto"/>
        </w:tblBorders>
        <w:tblLook w:val="04A0" w:firstRow="1" w:lastRow="0" w:firstColumn="1" w:lastColumn="0" w:noHBand="0" w:noVBand="1"/>
      </w:tblPr>
      <w:tblGrid>
        <w:gridCol w:w="1075"/>
        <w:gridCol w:w="4137"/>
        <w:gridCol w:w="3407"/>
        <w:gridCol w:w="746"/>
      </w:tblGrid>
      <w:tr w:rsidR="00E10056" w:rsidRPr="000A253E" w:rsidTr="002F0484">
        <w:trPr>
          <w:gridAfter w:val="1"/>
          <w:wAfter w:w="746" w:type="dxa"/>
        </w:trPr>
        <w:tc>
          <w:tcPr>
            <w:tcW w:w="1075" w:type="dxa"/>
            <w:tcBorders>
              <w:bottom w:val="single" w:sz="4" w:space="0" w:color="auto"/>
            </w:tcBorders>
            <w:shd w:val="clear" w:color="auto" w:fill="BFBFBF" w:themeFill="background1" w:themeFillShade="BF"/>
            <w:vAlign w:val="center"/>
          </w:tcPr>
          <w:p w:rsidR="00E10056" w:rsidRPr="000A253E" w:rsidRDefault="00E10056" w:rsidP="0079154D">
            <w:pPr>
              <w:autoSpaceDE w:val="0"/>
              <w:autoSpaceDN w:val="0"/>
              <w:jc w:val="left"/>
              <w:rPr>
                <w:rFonts w:hAnsi="HG丸ｺﾞｼｯｸM-PRO"/>
                <w:sz w:val="20"/>
              </w:rPr>
            </w:pPr>
            <w:r w:rsidRPr="000A253E">
              <w:rPr>
                <w:rFonts w:hAnsi="HG丸ｺﾞｼｯｸM-PRO" w:hint="eastAsia"/>
                <w:b/>
                <w:sz w:val="20"/>
              </w:rPr>
              <w:t>地域や周辺の特徴</w:t>
            </w:r>
          </w:p>
        </w:tc>
        <w:tc>
          <w:tcPr>
            <w:tcW w:w="7544" w:type="dxa"/>
            <w:gridSpan w:val="2"/>
          </w:tcPr>
          <w:p w:rsidR="00E10056" w:rsidRDefault="00E10056" w:rsidP="0079154D">
            <w:pPr>
              <w:autoSpaceDE w:val="0"/>
              <w:autoSpaceDN w:val="0"/>
              <w:rPr>
                <w:rFonts w:ascii="HG創英角ｺﾞｼｯｸUB" w:eastAsia="HG創英角ｺﾞｼｯｸUB" w:hAnsi="HG創英角ｺﾞｼｯｸUB"/>
                <w:sz w:val="20"/>
              </w:rPr>
            </w:pPr>
          </w:p>
          <w:p w:rsidR="00E10056" w:rsidRDefault="00E10056" w:rsidP="0079154D">
            <w:pPr>
              <w:autoSpaceDE w:val="0"/>
              <w:autoSpaceDN w:val="0"/>
              <w:rPr>
                <w:rFonts w:ascii="HG創英角ｺﾞｼｯｸUB" w:eastAsia="HG創英角ｺﾞｼｯｸUB" w:hAnsi="HG創英角ｺﾞｼｯｸUB"/>
                <w:sz w:val="20"/>
              </w:rPr>
            </w:pPr>
          </w:p>
          <w:p w:rsidR="00E10056" w:rsidRDefault="00E10056" w:rsidP="0079154D">
            <w:pPr>
              <w:autoSpaceDE w:val="0"/>
              <w:autoSpaceDN w:val="0"/>
              <w:rPr>
                <w:rFonts w:ascii="HG創英角ｺﾞｼｯｸUB" w:eastAsia="HG創英角ｺﾞｼｯｸUB" w:hAnsi="HG創英角ｺﾞｼｯｸUB"/>
                <w:sz w:val="20"/>
              </w:rPr>
            </w:pPr>
          </w:p>
        </w:tc>
      </w:tr>
      <w:tr w:rsidR="00E10056" w:rsidRPr="00CA7B27" w:rsidTr="002F0484">
        <w:tblPrEx>
          <w:tblBorders>
            <w:bottom w:val="single" w:sz="4" w:space="0" w:color="auto"/>
          </w:tblBorders>
        </w:tblPrEx>
        <w:tc>
          <w:tcPr>
            <w:tcW w:w="1075"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事項</w:t>
            </w:r>
          </w:p>
        </w:tc>
        <w:tc>
          <w:tcPr>
            <w:tcW w:w="4137"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基準</w:t>
            </w:r>
          </w:p>
        </w:tc>
        <w:tc>
          <w:tcPr>
            <w:tcW w:w="3407"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6"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Pr>
                <w:rFonts w:hAnsi="HG丸ｺﾞｼｯｸM-PRO" w:hint="eastAsia"/>
                <w:b/>
                <w:sz w:val="20"/>
              </w:rPr>
              <w:t>適合</w:t>
            </w:r>
          </w:p>
        </w:tc>
      </w:tr>
      <w:tr w:rsidR="00E10056" w:rsidRPr="00CA7B27" w:rsidTr="002F0484">
        <w:tblPrEx>
          <w:tblBorders>
            <w:bottom w:val="single" w:sz="4" w:space="0" w:color="auto"/>
          </w:tblBorders>
        </w:tblPrEx>
        <w:tc>
          <w:tcPr>
            <w:tcW w:w="1075" w:type="dxa"/>
            <w:vMerge w:val="restart"/>
          </w:tcPr>
          <w:p w:rsidR="00E10056" w:rsidRPr="00CA7B27" w:rsidRDefault="00E10056" w:rsidP="00BD47DC">
            <w:pPr>
              <w:autoSpaceDE w:val="0"/>
              <w:autoSpaceDN w:val="0"/>
              <w:spacing w:line="320" w:lineRule="exact"/>
              <w:rPr>
                <w:rFonts w:hAnsi="HG丸ｺﾞｼｯｸM-PRO"/>
                <w:sz w:val="20"/>
              </w:rPr>
            </w:pPr>
            <w:r w:rsidRPr="00CA7B27">
              <w:rPr>
                <w:rFonts w:hAnsi="HG丸ｺﾞｼｯｸM-PRO" w:hint="eastAsia"/>
                <w:sz w:val="20"/>
              </w:rPr>
              <w:t>位置</w:t>
            </w: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・歴史的建造物などの優れた景観資源に隣接する場合には、その保全に配慮した位置とすること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・周囲の街並みの壁面や軒との調和に配慮した位置とすること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・樹姿又は樹勢が優れた樹木、水辺などが敷地内にある場合には、一体的な整備などを行い、修景に活かせるように配置すること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val="restart"/>
          </w:tcPr>
          <w:p w:rsidR="00E10056" w:rsidRPr="00CA7B27" w:rsidRDefault="00E10056" w:rsidP="00BD47DC">
            <w:pPr>
              <w:autoSpaceDE w:val="0"/>
              <w:autoSpaceDN w:val="0"/>
              <w:spacing w:line="320" w:lineRule="exact"/>
              <w:rPr>
                <w:rFonts w:hAnsi="HG丸ｺﾞｼｯｸM-PRO"/>
                <w:sz w:val="20"/>
              </w:rPr>
            </w:pPr>
            <w:r w:rsidRPr="00CA7B27">
              <w:rPr>
                <w:rFonts w:hAnsi="HG丸ｺﾞｼｯｸM-PRO" w:hint="eastAsia"/>
                <w:sz w:val="20"/>
              </w:rPr>
              <w:t>規模</w:t>
            </w:r>
          </w:p>
        </w:tc>
        <w:tc>
          <w:tcPr>
            <w:tcW w:w="4137" w:type="dxa"/>
          </w:tcPr>
          <w:p w:rsidR="00E10056" w:rsidRPr="00CA7B27" w:rsidRDefault="00E10056" w:rsidP="00BD47DC">
            <w:pPr>
              <w:autoSpaceDE w:val="0"/>
              <w:autoSpaceDN w:val="0"/>
              <w:spacing w:line="300" w:lineRule="exact"/>
              <w:ind w:left="200" w:hangingChars="100" w:hanging="200"/>
              <w:rPr>
                <w:rFonts w:hAnsi="HG丸ｺﾞｼｯｸM-PRO"/>
                <w:sz w:val="20"/>
              </w:rPr>
            </w:pPr>
            <w:r w:rsidRPr="00CA7B27">
              <w:rPr>
                <w:rFonts w:hAnsi="HG丸ｺﾞｼｯｸM-PRO" w:hint="eastAsia"/>
                <w:sz w:val="20"/>
              </w:rPr>
              <w:t>・周囲の街並み及び周辺の景観と調和した規模とすること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00" w:lineRule="exact"/>
              <w:ind w:left="200" w:hangingChars="100" w:hanging="200"/>
              <w:rPr>
                <w:rFonts w:hAnsi="HG丸ｺﾞｼｯｸM-PRO"/>
                <w:sz w:val="20"/>
              </w:rPr>
            </w:pPr>
            <w:r w:rsidRPr="00CA7B27">
              <w:rPr>
                <w:rFonts w:hAnsi="HG丸ｺﾞｼｯｸM-PRO" w:hint="eastAsia"/>
                <w:sz w:val="20"/>
              </w:rPr>
              <w:t>・建築物の階数は</w:t>
            </w:r>
            <w:r w:rsidRPr="00CA7B27">
              <w:rPr>
                <w:rFonts w:hAnsi="HG丸ｺﾞｼｯｸM-PRO"/>
                <w:sz w:val="20"/>
              </w:rPr>
              <w:t>原則２階建てとし、できる限り３階建てを超えないようにすること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60" w:lineRule="exact"/>
              <w:ind w:left="200" w:hangingChars="100" w:hanging="200"/>
              <w:rPr>
                <w:rFonts w:hAnsi="HG丸ｺﾞｼｯｸM-PRO"/>
                <w:sz w:val="20"/>
              </w:rPr>
            </w:pPr>
            <w:r w:rsidRPr="00CA7B27">
              <w:rPr>
                <w:rFonts w:hAnsi="HG丸ｺﾞｼｯｸM-PRO" w:hint="eastAsia"/>
                <w:sz w:val="20"/>
              </w:rPr>
              <w:t>・</w:t>
            </w:r>
            <w:r w:rsidRPr="00CA7B27">
              <w:rPr>
                <w:rFonts w:hAnsi="HG丸ｺﾞｼｯｸM-PRO"/>
                <w:sz w:val="20"/>
              </w:rPr>
              <w:t>工作物は、八幡宮の本殿や周辺の</w:t>
            </w:r>
            <w:r w:rsidRPr="00CA7B27">
              <w:rPr>
                <w:rFonts w:hAnsi="HG丸ｺﾞｼｯｸM-PRO"/>
                <w:sz w:val="20"/>
              </w:rPr>
              <w:ruby>
                <w:rubyPr>
                  <w:rubyAlign w:val="distributeSpace"/>
                  <w:hps w:val="11"/>
                  <w:hpsRaise w:val="20"/>
                  <w:hpsBaseText w:val="20"/>
                  <w:lid w:val="ja-JP"/>
                </w:rubyPr>
                <w:rt>
                  <w:r w:rsidR="00E10056" w:rsidRPr="00CA7B27">
                    <w:rPr>
                      <w:rFonts w:hAnsi="HG丸ｺﾞｼｯｸM-PRO"/>
                      <w:sz w:val="20"/>
                    </w:rPr>
                    <w:t>しゃ</w:t>
                  </w:r>
                </w:rt>
                <w:rubyBase>
                  <w:r w:rsidR="00E10056" w:rsidRPr="00CA7B27">
                    <w:rPr>
                      <w:rFonts w:hAnsi="HG丸ｺﾞｼｯｸM-PRO"/>
                      <w:sz w:val="20"/>
                    </w:rPr>
                    <w:t>社</w:t>
                  </w:r>
                </w:rubyBase>
              </w:ruby>
            </w:r>
            <w:r w:rsidRPr="00CA7B27">
              <w:rPr>
                <w:rFonts w:hAnsi="HG丸ｺﾞｼｯｸM-PRO"/>
                <w:sz w:val="20"/>
              </w:rPr>
              <w:ruby>
                <w:rubyPr>
                  <w:rubyAlign w:val="distributeSpace"/>
                  <w:hps w:val="11"/>
                  <w:hpsRaise w:val="20"/>
                  <w:hpsBaseText w:val="20"/>
                  <w:lid w:val="ja-JP"/>
                </w:rubyPr>
                <w:rt>
                  <w:r w:rsidR="00E10056" w:rsidRPr="00CA7B27">
                    <w:rPr>
                      <w:rFonts w:hAnsi="HG丸ｺﾞｼｯｸM-PRO"/>
                      <w:sz w:val="20"/>
                    </w:rPr>
                    <w:t>そう</w:t>
                  </w:r>
                </w:rt>
                <w:rubyBase>
                  <w:r w:rsidR="00E10056" w:rsidRPr="00CA7B27">
                    <w:rPr>
                      <w:rFonts w:hAnsi="HG丸ｺﾞｼｯｸM-PRO"/>
                      <w:sz w:val="20"/>
                    </w:rPr>
                    <w:t>叢</w:t>
                  </w:r>
                </w:rubyBase>
              </w:ruby>
            </w:r>
            <w:r w:rsidRPr="00CA7B27">
              <w:rPr>
                <w:rFonts w:hAnsi="HG丸ｺﾞｼｯｸM-PRO" w:hint="eastAsia"/>
                <w:sz w:val="20"/>
              </w:rPr>
              <w:t>の高さとの調和に配慮した高さとすること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・大規模な</w:t>
            </w:r>
            <w:r w:rsidRPr="00CA7B27">
              <w:rPr>
                <w:rFonts w:hAnsi="HG丸ｺﾞｼｯｸM-PRO"/>
                <w:sz w:val="20"/>
              </w:rPr>
              <w:t>建築物の場合</w:t>
            </w:r>
            <w:r w:rsidRPr="00CA7B27">
              <w:rPr>
                <w:rFonts w:hAnsi="HG丸ｺﾞｼｯｸM-PRO" w:hint="eastAsia"/>
                <w:sz w:val="20"/>
              </w:rPr>
              <w:t>に</w:t>
            </w:r>
            <w:r w:rsidRPr="00CA7B27">
              <w:rPr>
                <w:rFonts w:hAnsi="HG丸ｺﾞｼｯｸM-PRO"/>
                <w:sz w:val="20"/>
              </w:rPr>
              <w:t>は、</w:t>
            </w:r>
            <w:r w:rsidRPr="00CA7B27">
              <w:rPr>
                <w:rFonts w:hAnsi="HG丸ｺﾞｼｯｸM-PRO" w:hint="eastAsia"/>
                <w:sz w:val="20"/>
              </w:rPr>
              <w:t>周囲に圧迫感を与えないよう空地を確保すること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val="restart"/>
          </w:tcPr>
          <w:p w:rsidR="00E10056" w:rsidRPr="00CA7B27" w:rsidRDefault="00E10056" w:rsidP="00BD47DC">
            <w:pPr>
              <w:autoSpaceDE w:val="0"/>
              <w:autoSpaceDN w:val="0"/>
              <w:spacing w:line="320" w:lineRule="exact"/>
              <w:rPr>
                <w:rFonts w:hAnsi="HG丸ｺﾞｼｯｸM-PRO"/>
                <w:sz w:val="20"/>
              </w:rPr>
            </w:pPr>
            <w:r w:rsidRPr="00CA7B27">
              <w:rPr>
                <w:rFonts w:hAnsi="HG丸ｺﾞｼｯｸM-PRO" w:hint="eastAsia"/>
                <w:sz w:val="20"/>
              </w:rPr>
              <w:t>形態</w:t>
            </w: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・周囲の建築物、背景のスカイラインなどの周辺景観との調和及び地域の特性に配慮し、全体的に違和感のない形態とすること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・携帯基地局の鉄塔等は、「鋼管柱」の採用を検討すること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rPr>
          <w:trHeight w:val="497"/>
        </w:trPr>
        <w:tc>
          <w:tcPr>
            <w:tcW w:w="1075" w:type="dxa"/>
            <w:vMerge w:val="restart"/>
          </w:tcPr>
          <w:p w:rsidR="00E10056" w:rsidRPr="00CA7B27" w:rsidRDefault="00E10056" w:rsidP="00BD47DC">
            <w:pPr>
              <w:autoSpaceDE w:val="0"/>
              <w:autoSpaceDN w:val="0"/>
              <w:spacing w:line="320" w:lineRule="exact"/>
              <w:rPr>
                <w:rFonts w:hAnsi="HG丸ｺﾞｼｯｸM-PRO"/>
                <w:sz w:val="20"/>
              </w:rPr>
            </w:pPr>
            <w:r w:rsidRPr="00CA7B27">
              <w:rPr>
                <w:rFonts w:hAnsi="HG丸ｺﾞｼｯｸM-PRO" w:hint="eastAsia"/>
                <w:sz w:val="20"/>
              </w:rPr>
              <w:t>色彩</w:t>
            </w: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・外観の色彩の制限は、色彩基準のとおりとすること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2F0484">
        <w:tblPrEx>
          <w:tblBorders>
            <w:bottom w:val="single" w:sz="4" w:space="0" w:color="auto"/>
          </w:tblBorders>
        </w:tblPrEx>
        <w:trPr>
          <w:trHeight w:val="889"/>
        </w:trPr>
        <w:tc>
          <w:tcPr>
            <w:tcW w:w="1075" w:type="dxa"/>
            <w:vMerge/>
          </w:tcPr>
          <w:p w:rsidR="00E10056" w:rsidRPr="00CA7B27" w:rsidRDefault="00E10056" w:rsidP="00BD47DC">
            <w:pPr>
              <w:autoSpaceDE w:val="0"/>
              <w:autoSpaceDN w:val="0"/>
              <w:spacing w:line="320" w:lineRule="exact"/>
              <w:rPr>
                <w:rFonts w:hAnsi="HG丸ｺﾞｼｯｸM-PRO"/>
                <w:sz w:val="20"/>
              </w:rPr>
            </w:pPr>
          </w:p>
        </w:tc>
        <w:tc>
          <w:tcPr>
            <w:tcW w:w="4137" w:type="dxa"/>
          </w:tcPr>
          <w:p w:rsidR="00E10056" w:rsidRPr="00CA7B27" w:rsidRDefault="00E10056" w:rsidP="00BD47DC">
            <w:pPr>
              <w:autoSpaceDE w:val="0"/>
              <w:autoSpaceDN w:val="0"/>
              <w:spacing w:line="320" w:lineRule="exact"/>
              <w:ind w:left="200" w:hangingChars="100" w:hanging="200"/>
              <w:rPr>
                <w:rFonts w:hAnsi="HG丸ｺﾞｼｯｸM-PRO"/>
                <w:sz w:val="20"/>
              </w:rPr>
            </w:pPr>
            <w:r w:rsidRPr="00CA7B27">
              <w:rPr>
                <w:rFonts w:hAnsi="HG丸ｺﾞｼｯｸM-PRO" w:hint="eastAsia"/>
                <w:sz w:val="20"/>
              </w:rPr>
              <w:t>・携帯基地局の鉄塔等は、「濃茶」又は「灰色（低光沢Ｎ4.5相当）」を基本に、周辺環境との調和に配慮すること</w:t>
            </w:r>
          </w:p>
        </w:tc>
        <w:tc>
          <w:tcPr>
            <w:tcW w:w="3407"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bl>
    <w:p w:rsidR="00BD47DC" w:rsidRPr="00CA7B27" w:rsidRDefault="00BD47DC" w:rsidP="00BD47DC">
      <w:pPr>
        <w:autoSpaceDE w:val="0"/>
        <w:autoSpaceDN w:val="0"/>
        <w:rPr>
          <w:rFonts w:ascii="HG創英角ｺﾞｼｯｸUB" w:eastAsia="HG創英角ｺﾞｼｯｸUB" w:hAnsi="HG創英角ｺﾞｼｯｸUB"/>
          <w:sz w:val="20"/>
          <w:szCs w:val="20"/>
        </w:rPr>
      </w:pPr>
    </w:p>
    <w:p w:rsidR="00BD47DC" w:rsidRPr="00CA7B27" w:rsidRDefault="00BD47DC" w:rsidP="00BD47DC">
      <w:pPr>
        <w:widowControl/>
        <w:jc w:val="left"/>
        <w:rPr>
          <w:rFonts w:ascii="HG創英角ｺﾞｼｯｸUB" w:eastAsia="HG創英角ｺﾞｼｯｸUB" w:hAnsi="HG創英角ｺﾞｼｯｸUB"/>
          <w:sz w:val="20"/>
          <w:szCs w:val="20"/>
        </w:rPr>
      </w:pPr>
      <w:r w:rsidRPr="00CA7B27">
        <w:rPr>
          <w:rFonts w:ascii="HG創英角ｺﾞｼｯｸUB" w:eastAsia="HG創英角ｺﾞｼｯｸUB" w:hAnsi="HG創英角ｺﾞｼｯｸUB"/>
          <w:sz w:val="20"/>
          <w:szCs w:val="20"/>
        </w:rPr>
        <w:br w:type="page"/>
      </w:r>
    </w:p>
    <w:p w:rsidR="00BD47DC" w:rsidRPr="00CA7B27" w:rsidRDefault="00BD47DC" w:rsidP="00BD47DC">
      <w:pPr>
        <w:autoSpaceDE w:val="0"/>
        <w:autoSpaceDN w:val="0"/>
        <w:jc w:val="right"/>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8"/>
          <w:szCs w:val="28"/>
        </w:rPr>
        <w:t xml:space="preserve">　（２／２）</w:t>
      </w:r>
    </w:p>
    <w:tbl>
      <w:tblPr>
        <w:tblStyle w:val="a3"/>
        <w:tblW w:w="9393" w:type="dxa"/>
        <w:tblInd w:w="-5" w:type="dxa"/>
        <w:tblLook w:val="04A0" w:firstRow="1" w:lastRow="0" w:firstColumn="1" w:lastColumn="0" w:noHBand="0" w:noVBand="1"/>
      </w:tblPr>
      <w:tblGrid>
        <w:gridCol w:w="858"/>
        <w:gridCol w:w="4266"/>
        <w:gridCol w:w="3522"/>
        <w:gridCol w:w="747"/>
      </w:tblGrid>
      <w:tr w:rsidR="00E10056" w:rsidRPr="00CA7B27" w:rsidTr="009C18BF">
        <w:tc>
          <w:tcPr>
            <w:tcW w:w="856"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事項</w:t>
            </w:r>
          </w:p>
        </w:tc>
        <w:tc>
          <w:tcPr>
            <w:tcW w:w="4258"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基準</w:t>
            </w:r>
          </w:p>
        </w:tc>
        <w:tc>
          <w:tcPr>
            <w:tcW w:w="3515"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6" w:type="dxa"/>
            <w:shd w:val="clear" w:color="auto" w:fill="BFBFBF" w:themeFill="background1" w:themeFillShade="BF"/>
          </w:tcPr>
          <w:p w:rsidR="00E10056" w:rsidRPr="00CA7B27" w:rsidRDefault="00E10056" w:rsidP="00BD47DC">
            <w:pPr>
              <w:autoSpaceDE w:val="0"/>
              <w:autoSpaceDN w:val="0"/>
              <w:jc w:val="center"/>
              <w:rPr>
                <w:rFonts w:hAnsi="HG丸ｺﾞｼｯｸM-PRO"/>
                <w:b/>
                <w:sz w:val="20"/>
              </w:rPr>
            </w:pPr>
            <w:r>
              <w:rPr>
                <w:rFonts w:hAnsi="HG丸ｺﾞｼｯｸM-PRO" w:hint="eastAsia"/>
                <w:b/>
                <w:sz w:val="20"/>
              </w:rPr>
              <w:t>適合</w:t>
            </w:r>
          </w:p>
        </w:tc>
      </w:tr>
      <w:tr w:rsidR="00E10056" w:rsidRPr="00CA7B27" w:rsidTr="009C18BF">
        <w:trPr>
          <w:trHeight w:val="144"/>
        </w:trPr>
        <w:tc>
          <w:tcPr>
            <w:tcW w:w="856" w:type="dxa"/>
            <w:vMerge w:val="restart"/>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意匠</w:t>
            </w:r>
          </w:p>
        </w:tc>
        <w:tc>
          <w:tcPr>
            <w:tcW w:w="4258" w:type="dxa"/>
          </w:tcPr>
          <w:p w:rsidR="00E10056" w:rsidRDefault="00E10056" w:rsidP="006075E7">
            <w:pPr>
              <w:autoSpaceDE w:val="0"/>
              <w:autoSpaceDN w:val="0"/>
              <w:ind w:left="200" w:hangingChars="100" w:hanging="200"/>
              <w:rPr>
                <w:rFonts w:hAnsi="HG丸ｺﾞｼｯｸM-PRO"/>
                <w:sz w:val="20"/>
              </w:rPr>
            </w:pPr>
            <w:r w:rsidRPr="00CA7B27">
              <w:rPr>
                <w:rFonts w:hAnsi="HG丸ｺﾞｼｯｸM-PRO" w:hint="eastAsia"/>
                <w:sz w:val="20"/>
              </w:rPr>
              <w:t>・全体としてまとまりのある意匠とすること</w:t>
            </w:r>
          </w:p>
          <w:p w:rsidR="009C18BF" w:rsidRPr="00CA7B27" w:rsidRDefault="009C18BF" w:rsidP="006075E7">
            <w:pPr>
              <w:autoSpaceDE w:val="0"/>
              <w:autoSpaceDN w:val="0"/>
              <w:ind w:left="200" w:hangingChars="100" w:hanging="200"/>
              <w:rPr>
                <w:rFonts w:hAnsi="HG丸ｺﾞｼｯｸM-PRO"/>
                <w:sz w:val="20"/>
              </w:rPr>
            </w:pP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6075E7">
            <w:pPr>
              <w:autoSpaceDE w:val="0"/>
              <w:autoSpaceDN w:val="0"/>
              <w:ind w:left="200" w:hangingChars="100" w:hanging="200"/>
              <w:rPr>
                <w:rFonts w:hAnsi="HG丸ｺﾞｼｯｸM-PRO"/>
                <w:sz w:val="20"/>
              </w:rPr>
            </w:pPr>
            <w:r w:rsidRPr="00CA7B27">
              <w:rPr>
                <w:rFonts w:hAnsi="HG丸ｺﾞｼｯｸM-PRO" w:hint="eastAsia"/>
                <w:sz w:val="20"/>
              </w:rPr>
              <w:t>・旧宿場町の面影を残す歴史的景観との調和に配慮した意匠とすること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6075E7">
            <w:pPr>
              <w:autoSpaceDE w:val="0"/>
              <w:autoSpaceDN w:val="0"/>
              <w:ind w:left="200" w:hangingChars="100" w:hanging="200"/>
              <w:rPr>
                <w:rFonts w:hAnsi="HG丸ｺﾞｼｯｸM-PRO"/>
                <w:sz w:val="20"/>
              </w:rPr>
            </w:pPr>
            <w:r w:rsidRPr="00CA7B27">
              <w:rPr>
                <w:rFonts w:hAnsi="HG丸ｺﾞｼｯｸM-PRO" w:hint="eastAsia"/>
                <w:sz w:val="20"/>
              </w:rPr>
              <w:t>・外壁又は屋上に設ける設備は、露出させないなど、建築物本体及び周辺景観との調和に配慮した意匠とするとともに、道路などから見えない位置に設置すること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6075E7">
            <w:pPr>
              <w:autoSpaceDE w:val="0"/>
              <w:autoSpaceDN w:val="0"/>
              <w:ind w:left="200" w:hangingChars="100" w:hanging="200"/>
              <w:rPr>
                <w:rFonts w:hAnsi="HG丸ｺﾞｼｯｸM-PRO"/>
                <w:sz w:val="20"/>
              </w:rPr>
            </w:pPr>
            <w:r w:rsidRPr="00CA7B27">
              <w:rPr>
                <w:rFonts w:hAnsi="HG丸ｺﾞｼｯｸM-PRO" w:hint="eastAsia"/>
                <w:sz w:val="20"/>
              </w:rPr>
              <w:t>・屋外階段、ベランダなど建築物本体と一体をなすものを設ける場合は、建築物本体との調和に配慮し、繁雑にならないようにすること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・道路、河川若しくは公園に面し、又は道路、河川若しくは公園から見える壁面などは、公共性の高い部分として、その意匠に配慮すること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素材</w:t>
            </w: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・周辺景観との調和に配慮した素材を使用すること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val="restart"/>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敷地の</w:t>
            </w:r>
          </w:p>
          <w:p w:rsidR="00E10056" w:rsidRPr="00CA7B27" w:rsidRDefault="00E10056" w:rsidP="00BD47DC">
            <w:pPr>
              <w:autoSpaceDE w:val="0"/>
              <w:autoSpaceDN w:val="0"/>
              <w:rPr>
                <w:rFonts w:hAnsi="HG丸ｺﾞｼｯｸM-PRO"/>
                <w:sz w:val="20"/>
              </w:rPr>
            </w:pPr>
            <w:r w:rsidRPr="00CA7B27">
              <w:rPr>
                <w:rFonts w:hAnsi="HG丸ｺﾞｼｯｸM-PRO" w:hint="eastAsia"/>
                <w:sz w:val="20"/>
              </w:rPr>
              <w:t>緑化</w:t>
            </w: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・敷地内においては、植樹及び植栽の配置を考慮し、適宜低木や高木を植栽するなど、十分な緑化を行うこと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・大規模な建築物の場合には、建築物などの周囲を緑化し、圧迫感を軽減すること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・敷地の境界を囲う場合には、周辺植生との調和に配慮した生け垣とすること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val="restart"/>
          </w:tcPr>
          <w:p w:rsidR="00E10056" w:rsidRPr="00CA7B27" w:rsidRDefault="00E10056" w:rsidP="00BD47DC">
            <w:pPr>
              <w:autoSpaceDE w:val="0"/>
              <w:autoSpaceDN w:val="0"/>
              <w:rPr>
                <w:rFonts w:hAnsi="HG丸ｺﾞｼｯｸM-PRO"/>
                <w:sz w:val="20"/>
              </w:rPr>
            </w:pPr>
            <w:r w:rsidRPr="00CA7B27">
              <w:rPr>
                <w:rFonts w:hAnsi="HG丸ｺﾞｼｯｸM-PRO" w:hint="eastAsia"/>
                <w:sz w:val="20"/>
              </w:rPr>
              <w:t>その他</w:t>
            </w: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・太陽光発電施設の色彩は、周囲の景観と調和するものを使用すること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rPr>
          <w:trHeight w:val="70"/>
        </w:trPr>
        <w:tc>
          <w:tcPr>
            <w:tcW w:w="856" w:type="dxa"/>
            <w:vMerge/>
          </w:tcPr>
          <w:p w:rsidR="00E10056" w:rsidRPr="00CA7B27" w:rsidRDefault="00E10056" w:rsidP="00BD47DC">
            <w:pPr>
              <w:autoSpaceDE w:val="0"/>
              <w:autoSpaceDN w:val="0"/>
              <w:rPr>
                <w:rFonts w:hAnsi="HG丸ｺﾞｼｯｸM-PRO"/>
                <w:sz w:val="20"/>
              </w:rPr>
            </w:pPr>
          </w:p>
        </w:tc>
        <w:tc>
          <w:tcPr>
            <w:tcW w:w="4258" w:type="dxa"/>
          </w:tcPr>
          <w:p w:rsidR="00E10056" w:rsidRPr="00CA7B27" w:rsidRDefault="00E10056" w:rsidP="00BD47DC">
            <w:pPr>
              <w:autoSpaceDE w:val="0"/>
              <w:autoSpaceDN w:val="0"/>
              <w:ind w:left="200" w:hangingChars="100" w:hanging="200"/>
              <w:rPr>
                <w:rFonts w:hAnsi="HG丸ｺﾞｼｯｸM-PRO"/>
                <w:sz w:val="20"/>
              </w:rPr>
            </w:pPr>
            <w:r w:rsidRPr="00CA7B27">
              <w:rPr>
                <w:rFonts w:hAnsi="HG丸ｺﾞｼｯｸM-PRO" w:hint="eastAsia"/>
                <w:sz w:val="20"/>
              </w:rPr>
              <w:t>・太陽光発電施設は、周辺景観との調和に配慮した配置や規模・高さとなるよう努めること</w:t>
            </w:r>
          </w:p>
        </w:tc>
        <w:tc>
          <w:tcPr>
            <w:tcW w:w="3515" w:type="dxa"/>
          </w:tcPr>
          <w:p w:rsidR="00E10056" w:rsidRPr="00CA7B27" w:rsidRDefault="00E10056" w:rsidP="005172F3">
            <w:pPr>
              <w:autoSpaceDE w:val="0"/>
              <w:autoSpaceDN w:val="0"/>
              <w:spacing w:line="320" w:lineRule="exact"/>
              <w:ind w:left="200" w:hangingChars="100" w:hanging="200"/>
              <w:jc w:val="left"/>
              <w:rPr>
                <w:rFonts w:hAnsi="HG丸ｺﾞｼｯｸM-PRO"/>
                <w:sz w:val="20"/>
              </w:rPr>
            </w:pPr>
          </w:p>
        </w:tc>
        <w:tc>
          <w:tcPr>
            <w:tcW w:w="746" w:type="dxa"/>
            <w:shd w:val="clear" w:color="auto" w:fill="auto"/>
            <w:vAlign w:val="center"/>
          </w:tcPr>
          <w:p w:rsidR="00E10056" w:rsidRPr="00CA7B27" w:rsidRDefault="00E10056" w:rsidP="00BD47DC">
            <w:pPr>
              <w:autoSpaceDE w:val="0"/>
              <w:autoSpaceDN w:val="0"/>
              <w:spacing w:line="320" w:lineRule="exact"/>
              <w:ind w:left="200" w:hangingChars="100" w:hanging="200"/>
              <w:jc w:val="center"/>
              <w:rPr>
                <w:rFonts w:hAnsi="HG丸ｺﾞｼｯｸM-PRO"/>
                <w:sz w:val="20"/>
              </w:rPr>
            </w:pPr>
            <w:r w:rsidRPr="00CA7B27">
              <w:rPr>
                <w:rFonts w:hAnsi="HG丸ｺﾞｼｯｸM-PRO" w:hint="eastAsia"/>
                <w:sz w:val="20"/>
              </w:rPr>
              <w:t>□</w:t>
            </w:r>
          </w:p>
        </w:tc>
      </w:tr>
    </w:tbl>
    <w:p w:rsidR="00EA7ACE" w:rsidRPr="00CA7B27" w:rsidRDefault="00BD47DC" w:rsidP="006075E7">
      <w:pPr>
        <w:widowControl/>
        <w:jc w:val="left"/>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sz w:val="20"/>
          <w:szCs w:val="20"/>
        </w:rPr>
        <w:br w:type="page"/>
      </w:r>
      <w:r w:rsidR="00EA7ACE" w:rsidRPr="00CA7B27">
        <w:rPr>
          <w:rFonts w:ascii="HG創英角ｺﾞｼｯｸUB" w:eastAsia="HG創英角ｺﾞｼｯｸUB" w:hAnsi="HG創英角ｺﾞｼｯｸUB" w:hint="eastAsia"/>
          <w:sz w:val="28"/>
          <w:szCs w:val="28"/>
        </w:rPr>
        <w:t>■景観形成基準チェックリスト</w:t>
      </w:r>
      <w:r w:rsidR="006075E7" w:rsidRPr="00CA7B27">
        <w:rPr>
          <w:rFonts w:ascii="HG創英角ｺﾞｼｯｸUB" w:eastAsia="HG創英角ｺﾞｼｯｸUB" w:hAnsi="HG創英角ｺﾞｼｯｸUB" w:hint="eastAsia"/>
          <w:sz w:val="28"/>
          <w:szCs w:val="28"/>
        </w:rPr>
        <w:t>④　　　　　　　　　（１／１）</w:t>
      </w:r>
    </w:p>
    <w:tbl>
      <w:tblPr>
        <w:tblStyle w:val="a3"/>
        <w:tblW w:w="9416" w:type="dxa"/>
        <w:tblLook w:val="04A0" w:firstRow="1" w:lastRow="0" w:firstColumn="1" w:lastColumn="0" w:noHBand="0" w:noVBand="1"/>
      </w:tblPr>
      <w:tblGrid>
        <w:gridCol w:w="1095"/>
        <w:gridCol w:w="8321"/>
      </w:tblGrid>
      <w:tr w:rsidR="00EA7ACE" w:rsidRPr="00CA7B27" w:rsidTr="00617CB8">
        <w:tc>
          <w:tcPr>
            <w:tcW w:w="1095" w:type="dxa"/>
          </w:tcPr>
          <w:p w:rsidR="00EA7ACE" w:rsidRPr="00CA7B27" w:rsidRDefault="00EA7ACE" w:rsidP="00BD47DC">
            <w:pPr>
              <w:autoSpaceDE w:val="0"/>
              <w:autoSpaceDN w:val="0"/>
              <w:jc w:val="center"/>
              <w:rPr>
                <w:rFonts w:hAnsi="HG丸ｺﾞｼｯｸM-PRO"/>
                <w:b/>
                <w:sz w:val="20"/>
              </w:rPr>
            </w:pPr>
            <w:r w:rsidRPr="00CA7B27">
              <w:rPr>
                <w:rFonts w:hAnsi="HG丸ｺﾞｼｯｸM-PRO" w:hint="eastAsia"/>
                <w:b/>
                <w:sz w:val="20"/>
              </w:rPr>
              <w:t>行　為</w:t>
            </w:r>
          </w:p>
        </w:tc>
        <w:tc>
          <w:tcPr>
            <w:tcW w:w="8321" w:type="dxa"/>
          </w:tcPr>
          <w:p w:rsidR="00EA7ACE" w:rsidRPr="00CA7B27" w:rsidRDefault="00EA7ACE" w:rsidP="00BD47DC">
            <w:pPr>
              <w:autoSpaceDE w:val="0"/>
              <w:autoSpaceDN w:val="0"/>
              <w:rPr>
                <w:rFonts w:hAnsi="HG丸ｺﾞｼｯｸM-PRO"/>
                <w:sz w:val="20"/>
              </w:rPr>
            </w:pPr>
            <w:r w:rsidRPr="00CA7B27">
              <w:rPr>
                <w:rFonts w:hAnsi="HG丸ｺﾞｼｯｸM-PRO" w:hint="eastAsia"/>
                <w:sz w:val="20"/>
              </w:rPr>
              <w:t>屋外における物品の集積又は貯蔵</w:t>
            </w:r>
          </w:p>
        </w:tc>
      </w:tr>
      <w:tr w:rsidR="00EA7ACE" w:rsidRPr="00CA7B27" w:rsidTr="00617CB8">
        <w:tc>
          <w:tcPr>
            <w:tcW w:w="1095" w:type="dxa"/>
          </w:tcPr>
          <w:p w:rsidR="00EA7ACE" w:rsidRPr="00CA7B27" w:rsidRDefault="00EA7ACE" w:rsidP="00BD47DC">
            <w:pPr>
              <w:autoSpaceDE w:val="0"/>
              <w:autoSpaceDN w:val="0"/>
              <w:jc w:val="center"/>
              <w:rPr>
                <w:rFonts w:hAnsi="HG丸ｺﾞｼｯｸM-PRO"/>
                <w:b/>
                <w:sz w:val="20"/>
              </w:rPr>
            </w:pPr>
            <w:r w:rsidRPr="00CA7B27">
              <w:rPr>
                <w:rFonts w:hAnsi="HG丸ｺﾞｼｯｸM-PRO" w:hint="eastAsia"/>
                <w:b/>
                <w:sz w:val="20"/>
              </w:rPr>
              <w:t>ゾーン</w:t>
            </w:r>
          </w:p>
        </w:tc>
        <w:tc>
          <w:tcPr>
            <w:tcW w:w="8321" w:type="dxa"/>
          </w:tcPr>
          <w:p w:rsidR="00EA7ACE" w:rsidRPr="00CA7B27" w:rsidRDefault="00EA7ACE" w:rsidP="00BD47DC">
            <w:pPr>
              <w:autoSpaceDE w:val="0"/>
              <w:autoSpaceDN w:val="0"/>
              <w:rPr>
                <w:rFonts w:hAnsi="HG丸ｺﾞｼｯｸM-PRO"/>
                <w:sz w:val="20"/>
              </w:rPr>
            </w:pPr>
            <w:r w:rsidRPr="00CA7B27">
              <w:rPr>
                <w:rFonts w:hAnsi="HG丸ｺﾞｼｯｸM-PRO" w:hint="eastAsia"/>
                <w:sz w:val="20"/>
              </w:rPr>
              <w:t>ゾーン共通</w:t>
            </w:r>
          </w:p>
        </w:tc>
      </w:tr>
    </w:tbl>
    <w:p w:rsidR="00AE2EC3" w:rsidRDefault="00AE2EC3" w:rsidP="00AE2EC3">
      <w:pPr>
        <w:autoSpaceDE w:val="0"/>
        <w:autoSpaceDN w:val="0"/>
        <w:rPr>
          <w:rFonts w:ascii="HG創英角ｺﾞｼｯｸUB" w:eastAsia="HG創英角ｺﾞｼｯｸUB" w:hAnsi="HG創英角ｺﾞｼｯｸUB"/>
          <w:sz w:val="20"/>
          <w:szCs w:val="20"/>
        </w:rPr>
      </w:pPr>
    </w:p>
    <w:tbl>
      <w:tblPr>
        <w:tblStyle w:val="a3"/>
        <w:tblW w:w="9356" w:type="dxa"/>
        <w:tblInd w:w="-5" w:type="dxa"/>
        <w:tblBorders>
          <w:bottom w:val="none" w:sz="0" w:space="0" w:color="auto"/>
        </w:tblBorders>
        <w:tblLook w:val="04A0" w:firstRow="1" w:lastRow="0" w:firstColumn="1" w:lastColumn="0" w:noHBand="0" w:noVBand="1"/>
      </w:tblPr>
      <w:tblGrid>
        <w:gridCol w:w="1045"/>
        <w:gridCol w:w="4145"/>
        <w:gridCol w:w="3420"/>
        <w:gridCol w:w="746"/>
      </w:tblGrid>
      <w:tr w:rsidR="00E10056" w:rsidRPr="000A253E" w:rsidTr="009C18BF">
        <w:trPr>
          <w:gridAfter w:val="1"/>
          <w:wAfter w:w="701" w:type="dxa"/>
        </w:trPr>
        <w:tc>
          <w:tcPr>
            <w:tcW w:w="1048" w:type="dxa"/>
            <w:tcBorders>
              <w:bottom w:val="single" w:sz="4" w:space="0" w:color="auto"/>
            </w:tcBorders>
            <w:shd w:val="clear" w:color="auto" w:fill="BFBFBF" w:themeFill="background1" w:themeFillShade="BF"/>
            <w:vAlign w:val="center"/>
          </w:tcPr>
          <w:p w:rsidR="00E10056" w:rsidRPr="000A253E" w:rsidRDefault="00E10056" w:rsidP="0079154D">
            <w:pPr>
              <w:autoSpaceDE w:val="0"/>
              <w:autoSpaceDN w:val="0"/>
              <w:jc w:val="left"/>
              <w:rPr>
                <w:rFonts w:hAnsi="HG丸ｺﾞｼｯｸM-PRO"/>
                <w:sz w:val="20"/>
              </w:rPr>
            </w:pPr>
            <w:r w:rsidRPr="000A253E">
              <w:rPr>
                <w:rFonts w:hAnsi="HG丸ｺﾞｼｯｸM-PRO" w:hint="eastAsia"/>
                <w:b/>
                <w:sz w:val="20"/>
              </w:rPr>
              <w:t>地域や周辺の特徴</w:t>
            </w:r>
          </w:p>
        </w:tc>
        <w:tc>
          <w:tcPr>
            <w:tcW w:w="7607" w:type="dxa"/>
            <w:gridSpan w:val="2"/>
          </w:tcPr>
          <w:p w:rsidR="00E10056" w:rsidRDefault="00E10056" w:rsidP="0079154D">
            <w:pPr>
              <w:autoSpaceDE w:val="0"/>
              <w:autoSpaceDN w:val="0"/>
              <w:rPr>
                <w:rFonts w:ascii="HG創英角ｺﾞｼｯｸUB" w:eastAsia="HG創英角ｺﾞｼｯｸUB" w:hAnsi="HG創英角ｺﾞｼｯｸUB"/>
                <w:sz w:val="20"/>
              </w:rPr>
            </w:pPr>
          </w:p>
          <w:p w:rsidR="002F0484" w:rsidRDefault="002F0484" w:rsidP="0079154D">
            <w:pPr>
              <w:autoSpaceDE w:val="0"/>
              <w:autoSpaceDN w:val="0"/>
              <w:rPr>
                <w:rFonts w:ascii="HG創英角ｺﾞｼｯｸUB" w:eastAsia="HG創英角ｺﾞｼｯｸUB" w:hAnsi="HG創英角ｺﾞｼｯｸUB"/>
                <w:sz w:val="20"/>
              </w:rPr>
            </w:pPr>
          </w:p>
          <w:p w:rsidR="002F0484" w:rsidRDefault="002F0484" w:rsidP="0079154D">
            <w:pPr>
              <w:autoSpaceDE w:val="0"/>
              <w:autoSpaceDN w:val="0"/>
              <w:rPr>
                <w:rFonts w:ascii="HG創英角ｺﾞｼｯｸUB" w:eastAsia="HG創英角ｺﾞｼｯｸUB" w:hAnsi="HG創英角ｺﾞｼｯｸUB"/>
                <w:sz w:val="20"/>
              </w:rPr>
            </w:pPr>
          </w:p>
        </w:tc>
      </w:tr>
      <w:tr w:rsidR="00E10056" w:rsidRPr="00CA7B27" w:rsidTr="009C18BF">
        <w:tblPrEx>
          <w:tblBorders>
            <w:bottom w:val="single" w:sz="4" w:space="0" w:color="auto"/>
          </w:tblBorders>
        </w:tblPrEx>
        <w:tc>
          <w:tcPr>
            <w:tcW w:w="1048" w:type="dxa"/>
            <w:shd w:val="clear" w:color="auto" w:fill="BFBFBF" w:themeFill="background1" w:themeFillShade="BF"/>
          </w:tcPr>
          <w:p w:rsidR="00E10056" w:rsidRPr="00CA7B27" w:rsidRDefault="00E10056" w:rsidP="00D64BA7">
            <w:pPr>
              <w:autoSpaceDE w:val="0"/>
              <w:autoSpaceDN w:val="0"/>
              <w:jc w:val="center"/>
              <w:rPr>
                <w:rFonts w:hAnsi="HG丸ｺﾞｼｯｸM-PRO"/>
                <w:b/>
                <w:sz w:val="20"/>
              </w:rPr>
            </w:pPr>
            <w:r w:rsidRPr="00CA7B27">
              <w:rPr>
                <w:rFonts w:hAnsi="HG丸ｺﾞｼｯｸM-PRO" w:hint="eastAsia"/>
                <w:b/>
                <w:sz w:val="20"/>
              </w:rPr>
              <w:t>事項</w:t>
            </w:r>
          </w:p>
        </w:tc>
        <w:tc>
          <w:tcPr>
            <w:tcW w:w="4168" w:type="dxa"/>
            <w:shd w:val="clear" w:color="auto" w:fill="BFBFBF" w:themeFill="background1" w:themeFillShade="BF"/>
          </w:tcPr>
          <w:p w:rsidR="00E10056" w:rsidRPr="00CA7B27" w:rsidRDefault="00E10056" w:rsidP="00D64BA7">
            <w:pPr>
              <w:autoSpaceDE w:val="0"/>
              <w:autoSpaceDN w:val="0"/>
              <w:jc w:val="center"/>
              <w:rPr>
                <w:rFonts w:hAnsi="HG丸ｺﾞｼｯｸM-PRO"/>
                <w:b/>
                <w:sz w:val="20"/>
              </w:rPr>
            </w:pPr>
            <w:r w:rsidRPr="00CA7B27">
              <w:rPr>
                <w:rFonts w:hAnsi="HG丸ｺﾞｼｯｸM-PRO" w:hint="eastAsia"/>
                <w:b/>
                <w:sz w:val="20"/>
              </w:rPr>
              <w:t>基準</w:t>
            </w:r>
          </w:p>
        </w:tc>
        <w:tc>
          <w:tcPr>
            <w:tcW w:w="3439" w:type="dxa"/>
            <w:shd w:val="clear" w:color="auto" w:fill="BFBFBF" w:themeFill="background1" w:themeFillShade="BF"/>
          </w:tcPr>
          <w:p w:rsidR="00E10056" w:rsidRPr="00CA7B27" w:rsidRDefault="00E10056" w:rsidP="00D64BA7">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8" w:type="dxa"/>
            <w:shd w:val="clear" w:color="auto" w:fill="BFBFBF" w:themeFill="background1" w:themeFillShade="BF"/>
          </w:tcPr>
          <w:p w:rsidR="00E10056" w:rsidRPr="00CA7B27" w:rsidRDefault="00E10056" w:rsidP="00E10056">
            <w:pPr>
              <w:autoSpaceDE w:val="0"/>
              <w:autoSpaceDN w:val="0"/>
              <w:rPr>
                <w:rFonts w:hAnsi="HG丸ｺﾞｼｯｸM-PRO"/>
                <w:b/>
                <w:sz w:val="20"/>
              </w:rPr>
            </w:pPr>
            <w:r>
              <w:rPr>
                <w:rFonts w:hAnsi="HG丸ｺﾞｼｯｸM-PRO" w:hint="eastAsia"/>
                <w:b/>
                <w:sz w:val="20"/>
              </w:rPr>
              <w:t>適合</w:t>
            </w:r>
          </w:p>
        </w:tc>
      </w:tr>
      <w:tr w:rsidR="00E10056" w:rsidRPr="00CA7B27" w:rsidTr="009C18BF">
        <w:tblPrEx>
          <w:tblBorders>
            <w:bottom w:val="single" w:sz="4" w:space="0" w:color="auto"/>
          </w:tblBorders>
        </w:tblPrEx>
        <w:tc>
          <w:tcPr>
            <w:tcW w:w="1048" w:type="dxa"/>
            <w:vMerge w:val="restart"/>
          </w:tcPr>
          <w:p w:rsidR="00E10056" w:rsidRPr="00CA7B27" w:rsidRDefault="00E10056" w:rsidP="00D64BA7">
            <w:pPr>
              <w:autoSpaceDE w:val="0"/>
              <w:autoSpaceDN w:val="0"/>
              <w:rPr>
                <w:rFonts w:hAnsi="HG丸ｺﾞｼｯｸM-PRO"/>
                <w:sz w:val="20"/>
              </w:rPr>
            </w:pPr>
            <w:r w:rsidRPr="00CA7B27">
              <w:rPr>
                <w:rFonts w:hAnsi="HG丸ｺﾞｼｯｸM-PRO" w:hint="eastAsia"/>
                <w:sz w:val="20"/>
              </w:rPr>
              <w:t>集積、</w:t>
            </w:r>
          </w:p>
          <w:p w:rsidR="00E10056" w:rsidRPr="00CA7B27" w:rsidRDefault="00E10056" w:rsidP="00D64BA7">
            <w:pPr>
              <w:autoSpaceDE w:val="0"/>
              <w:autoSpaceDN w:val="0"/>
              <w:rPr>
                <w:rFonts w:hAnsi="HG丸ｺﾞｼｯｸM-PRO"/>
                <w:sz w:val="20"/>
              </w:rPr>
            </w:pPr>
            <w:r w:rsidRPr="00CA7B27">
              <w:rPr>
                <w:rFonts w:hAnsi="HG丸ｺﾞｼｯｸM-PRO" w:hint="eastAsia"/>
                <w:sz w:val="20"/>
              </w:rPr>
              <w:t>貯蔵の</w:t>
            </w:r>
          </w:p>
          <w:p w:rsidR="00E10056" w:rsidRPr="00CA7B27" w:rsidRDefault="00E10056" w:rsidP="00D64BA7">
            <w:pPr>
              <w:autoSpaceDE w:val="0"/>
              <w:autoSpaceDN w:val="0"/>
              <w:rPr>
                <w:rFonts w:hAnsi="HG丸ｺﾞｼｯｸM-PRO"/>
                <w:sz w:val="20"/>
              </w:rPr>
            </w:pPr>
            <w:r w:rsidRPr="00CA7B27">
              <w:rPr>
                <w:rFonts w:hAnsi="HG丸ｺﾞｼｯｸM-PRO" w:hint="eastAsia"/>
                <w:sz w:val="20"/>
              </w:rPr>
              <w:t>方法</w:t>
            </w:r>
          </w:p>
        </w:tc>
        <w:tc>
          <w:tcPr>
            <w:tcW w:w="4168" w:type="dxa"/>
          </w:tcPr>
          <w:p w:rsidR="00E10056" w:rsidRDefault="00E10056" w:rsidP="00D64BA7">
            <w:pPr>
              <w:autoSpaceDE w:val="0"/>
              <w:autoSpaceDN w:val="0"/>
              <w:ind w:left="200" w:hangingChars="100" w:hanging="200"/>
              <w:rPr>
                <w:rFonts w:hAnsi="HG丸ｺﾞｼｯｸM-PRO"/>
                <w:sz w:val="20"/>
              </w:rPr>
            </w:pPr>
            <w:r w:rsidRPr="00CA7B27">
              <w:rPr>
                <w:rFonts w:hAnsi="HG丸ｺﾞｼｯｸM-PRO" w:hint="eastAsia"/>
                <w:sz w:val="20"/>
              </w:rPr>
              <w:t>・道路などから見えにくいようにすること</w:t>
            </w:r>
          </w:p>
          <w:p w:rsidR="00E10056" w:rsidRPr="00CA7B27" w:rsidRDefault="00E10056" w:rsidP="00D64BA7">
            <w:pPr>
              <w:autoSpaceDE w:val="0"/>
              <w:autoSpaceDN w:val="0"/>
              <w:ind w:left="200" w:hangingChars="100" w:hanging="200"/>
              <w:rPr>
                <w:rFonts w:hAnsi="HG丸ｺﾞｼｯｸM-PRO"/>
                <w:sz w:val="20"/>
              </w:rPr>
            </w:pPr>
          </w:p>
        </w:tc>
        <w:tc>
          <w:tcPr>
            <w:tcW w:w="3439" w:type="dxa"/>
          </w:tcPr>
          <w:p w:rsidR="00E10056" w:rsidRPr="00CA7B27" w:rsidRDefault="00E1005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blPrEx>
          <w:tblBorders>
            <w:bottom w:val="single" w:sz="4" w:space="0" w:color="auto"/>
          </w:tblBorders>
        </w:tblPrEx>
        <w:tc>
          <w:tcPr>
            <w:tcW w:w="1048" w:type="dxa"/>
            <w:vMerge/>
          </w:tcPr>
          <w:p w:rsidR="00E10056" w:rsidRPr="00CA7B27" w:rsidRDefault="00E10056" w:rsidP="00D64BA7">
            <w:pPr>
              <w:autoSpaceDE w:val="0"/>
              <w:autoSpaceDN w:val="0"/>
              <w:rPr>
                <w:rFonts w:hAnsi="HG丸ｺﾞｼｯｸM-PRO"/>
                <w:sz w:val="20"/>
              </w:rPr>
            </w:pPr>
          </w:p>
        </w:tc>
        <w:tc>
          <w:tcPr>
            <w:tcW w:w="4168" w:type="dxa"/>
          </w:tcPr>
          <w:p w:rsidR="00E10056" w:rsidRPr="00CA7B27" w:rsidRDefault="00E10056" w:rsidP="00D64BA7">
            <w:pPr>
              <w:autoSpaceDE w:val="0"/>
              <w:autoSpaceDN w:val="0"/>
              <w:ind w:left="200" w:hangingChars="100" w:hanging="200"/>
              <w:rPr>
                <w:rFonts w:hAnsi="HG丸ｺﾞｼｯｸM-PRO"/>
                <w:sz w:val="20"/>
              </w:rPr>
            </w:pPr>
            <w:r w:rsidRPr="00CA7B27">
              <w:rPr>
                <w:rFonts w:hAnsi="HG丸ｺﾞｼｯｸM-PRO" w:hint="eastAsia"/>
                <w:sz w:val="20"/>
              </w:rPr>
              <w:t>・道路などに接する敷地境界からは、遠隔地より集積又は貯蔵を始めること</w:t>
            </w:r>
          </w:p>
        </w:tc>
        <w:tc>
          <w:tcPr>
            <w:tcW w:w="3439" w:type="dxa"/>
          </w:tcPr>
          <w:p w:rsidR="00E10056" w:rsidRPr="00CA7B27" w:rsidRDefault="00E1005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blPrEx>
          <w:tblBorders>
            <w:bottom w:val="single" w:sz="4" w:space="0" w:color="auto"/>
          </w:tblBorders>
        </w:tblPrEx>
        <w:tc>
          <w:tcPr>
            <w:tcW w:w="1048" w:type="dxa"/>
            <w:vMerge/>
          </w:tcPr>
          <w:p w:rsidR="00E10056" w:rsidRPr="00CA7B27" w:rsidRDefault="00E10056" w:rsidP="00D64BA7">
            <w:pPr>
              <w:autoSpaceDE w:val="0"/>
              <w:autoSpaceDN w:val="0"/>
              <w:rPr>
                <w:rFonts w:hAnsi="HG丸ｺﾞｼｯｸM-PRO"/>
                <w:sz w:val="20"/>
              </w:rPr>
            </w:pPr>
          </w:p>
        </w:tc>
        <w:tc>
          <w:tcPr>
            <w:tcW w:w="4168" w:type="dxa"/>
          </w:tcPr>
          <w:p w:rsidR="00E10056" w:rsidRPr="00CA7B27" w:rsidRDefault="00E10056" w:rsidP="00D64BA7">
            <w:pPr>
              <w:autoSpaceDE w:val="0"/>
              <w:autoSpaceDN w:val="0"/>
              <w:ind w:left="200" w:hangingChars="100" w:hanging="200"/>
              <w:rPr>
                <w:rFonts w:hAnsi="HG丸ｺﾞｼｯｸM-PRO"/>
                <w:sz w:val="20"/>
              </w:rPr>
            </w:pPr>
            <w:r w:rsidRPr="00CA7B27">
              <w:rPr>
                <w:rFonts w:hAnsi="HG丸ｺﾞｼｯｸM-PRO" w:hint="eastAsia"/>
                <w:sz w:val="20"/>
              </w:rPr>
              <w:t>・物品を積み上げる場合には、高さをおさえ、周囲に圧迫感を与えないようにすること</w:t>
            </w:r>
          </w:p>
        </w:tc>
        <w:tc>
          <w:tcPr>
            <w:tcW w:w="3439" w:type="dxa"/>
          </w:tcPr>
          <w:p w:rsidR="00E10056" w:rsidRPr="00CA7B27" w:rsidRDefault="00E1005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r w:rsidR="00E10056" w:rsidRPr="00CA7B27" w:rsidTr="009C18BF">
        <w:tblPrEx>
          <w:tblBorders>
            <w:bottom w:val="single" w:sz="4" w:space="0" w:color="auto"/>
          </w:tblBorders>
        </w:tblPrEx>
        <w:tc>
          <w:tcPr>
            <w:tcW w:w="1048" w:type="dxa"/>
          </w:tcPr>
          <w:p w:rsidR="00E10056" w:rsidRPr="00CA7B27" w:rsidRDefault="00E10056" w:rsidP="00D64BA7">
            <w:pPr>
              <w:autoSpaceDE w:val="0"/>
              <w:autoSpaceDN w:val="0"/>
              <w:rPr>
                <w:rFonts w:hAnsi="HG丸ｺﾞｼｯｸM-PRO"/>
                <w:sz w:val="20"/>
              </w:rPr>
            </w:pPr>
            <w:r w:rsidRPr="00CA7B27">
              <w:rPr>
                <w:rFonts w:hAnsi="HG丸ｺﾞｼｯｸM-PRO" w:hint="eastAsia"/>
                <w:sz w:val="20"/>
              </w:rPr>
              <w:t>遮へい</w:t>
            </w:r>
          </w:p>
        </w:tc>
        <w:tc>
          <w:tcPr>
            <w:tcW w:w="4168" w:type="dxa"/>
          </w:tcPr>
          <w:p w:rsidR="00E10056" w:rsidRPr="00CA7B27" w:rsidRDefault="00E10056" w:rsidP="00D64BA7">
            <w:pPr>
              <w:autoSpaceDE w:val="0"/>
              <w:autoSpaceDN w:val="0"/>
              <w:ind w:left="200" w:hangingChars="100" w:hanging="200"/>
              <w:rPr>
                <w:rFonts w:hAnsi="HG丸ｺﾞｼｯｸM-PRO"/>
                <w:sz w:val="20"/>
              </w:rPr>
            </w:pPr>
            <w:r w:rsidRPr="00CA7B27">
              <w:rPr>
                <w:rFonts w:hAnsi="HG丸ｺﾞｼｯｸM-PRO" w:hint="eastAsia"/>
                <w:sz w:val="20"/>
              </w:rPr>
              <w:t>・周辺の道路などからの遮へいに配慮した敷地内及び敷地周囲の緑化を行うこと</w:t>
            </w:r>
          </w:p>
        </w:tc>
        <w:tc>
          <w:tcPr>
            <w:tcW w:w="3439" w:type="dxa"/>
          </w:tcPr>
          <w:p w:rsidR="00E10056" w:rsidRPr="00CA7B27" w:rsidRDefault="00E1005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E10056" w:rsidRPr="00CA7B27" w:rsidRDefault="00E1005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bl>
    <w:p w:rsidR="00AE2EC3" w:rsidRPr="00CA7B27" w:rsidRDefault="00AE2EC3" w:rsidP="00AE2EC3">
      <w:pPr>
        <w:autoSpaceDE w:val="0"/>
        <w:autoSpaceDN w:val="0"/>
        <w:rPr>
          <w:rFonts w:hAnsi="HG丸ｺﾞｼｯｸM-PRO"/>
          <w:sz w:val="20"/>
          <w:szCs w:val="20"/>
        </w:rPr>
      </w:pPr>
    </w:p>
    <w:p w:rsidR="00D64BA7" w:rsidRPr="00CA7B27" w:rsidRDefault="00D64BA7">
      <w:pPr>
        <w:widowControl/>
        <w:jc w:val="left"/>
        <w:rPr>
          <w:rFonts w:hAnsi="HG丸ｺﾞｼｯｸM-PRO"/>
          <w:sz w:val="20"/>
          <w:szCs w:val="20"/>
        </w:rPr>
      </w:pPr>
      <w:r w:rsidRPr="00CA7B27">
        <w:rPr>
          <w:rFonts w:hAnsi="HG丸ｺﾞｼｯｸM-PRO"/>
          <w:sz w:val="20"/>
          <w:szCs w:val="20"/>
        </w:rPr>
        <w:br w:type="page"/>
      </w:r>
    </w:p>
    <w:p w:rsidR="00D64BA7" w:rsidRPr="00CA7B27" w:rsidRDefault="00D64BA7" w:rsidP="00D64BA7">
      <w:pPr>
        <w:autoSpaceDE w:val="0"/>
        <w:autoSpaceDN w:val="0"/>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8"/>
          <w:szCs w:val="28"/>
        </w:rPr>
        <w:t>■景観形成基準チェックリスト</w:t>
      </w:r>
      <w:r w:rsidR="006075E7" w:rsidRPr="00CA7B27">
        <w:rPr>
          <w:rFonts w:ascii="HG創英角ｺﾞｼｯｸUB" w:eastAsia="HG創英角ｺﾞｼｯｸUB" w:hAnsi="HG創英角ｺﾞｼｯｸUB" w:hint="eastAsia"/>
          <w:sz w:val="28"/>
          <w:szCs w:val="28"/>
        </w:rPr>
        <w:t>⑤　　　　　　　　　（１／１）</w:t>
      </w:r>
    </w:p>
    <w:tbl>
      <w:tblPr>
        <w:tblStyle w:val="a3"/>
        <w:tblW w:w="9337" w:type="dxa"/>
        <w:tblInd w:w="-5" w:type="dxa"/>
        <w:tblLook w:val="04A0" w:firstRow="1" w:lastRow="0" w:firstColumn="1" w:lastColumn="0" w:noHBand="0" w:noVBand="1"/>
      </w:tblPr>
      <w:tblGrid>
        <w:gridCol w:w="1095"/>
        <w:gridCol w:w="8242"/>
      </w:tblGrid>
      <w:tr w:rsidR="002F0484" w:rsidRPr="00CA7B27" w:rsidTr="002F0484">
        <w:tc>
          <w:tcPr>
            <w:tcW w:w="1095" w:type="dxa"/>
          </w:tcPr>
          <w:p w:rsidR="002F0484" w:rsidRPr="00CA7B27" w:rsidRDefault="002F0484" w:rsidP="00BD47DC">
            <w:pPr>
              <w:autoSpaceDE w:val="0"/>
              <w:autoSpaceDN w:val="0"/>
              <w:jc w:val="center"/>
              <w:rPr>
                <w:rFonts w:hAnsi="HG丸ｺﾞｼｯｸM-PRO"/>
                <w:b/>
                <w:sz w:val="20"/>
              </w:rPr>
            </w:pPr>
            <w:r w:rsidRPr="00CA7B27">
              <w:rPr>
                <w:rFonts w:hAnsi="HG丸ｺﾞｼｯｸM-PRO" w:hint="eastAsia"/>
                <w:b/>
                <w:sz w:val="20"/>
              </w:rPr>
              <w:t>行　為</w:t>
            </w:r>
          </w:p>
        </w:tc>
        <w:tc>
          <w:tcPr>
            <w:tcW w:w="8242" w:type="dxa"/>
          </w:tcPr>
          <w:p w:rsidR="002F0484" w:rsidRPr="00CA7B27" w:rsidRDefault="002F0484" w:rsidP="00BD47DC">
            <w:pPr>
              <w:autoSpaceDE w:val="0"/>
              <w:autoSpaceDN w:val="0"/>
              <w:rPr>
                <w:rFonts w:hAnsi="HG丸ｺﾞｼｯｸM-PRO"/>
                <w:sz w:val="20"/>
              </w:rPr>
            </w:pPr>
            <w:r w:rsidRPr="00CA7B27">
              <w:rPr>
                <w:rFonts w:hAnsi="HG丸ｺﾞｼｯｸM-PRO" w:hint="eastAsia"/>
                <w:sz w:val="20"/>
              </w:rPr>
              <w:t>地形の外観の変更を伴う鉱物の掘採又は土石等の採取</w:t>
            </w:r>
          </w:p>
        </w:tc>
      </w:tr>
      <w:tr w:rsidR="002F0484" w:rsidRPr="00CA7B27" w:rsidTr="002F0484">
        <w:tc>
          <w:tcPr>
            <w:tcW w:w="1095" w:type="dxa"/>
          </w:tcPr>
          <w:p w:rsidR="002F0484" w:rsidRPr="00CA7B27" w:rsidRDefault="002F0484" w:rsidP="00BD47DC">
            <w:pPr>
              <w:autoSpaceDE w:val="0"/>
              <w:autoSpaceDN w:val="0"/>
              <w:jc w:val="center"/>
              <w:rPr>
                <w:rFonts w:hAnsi="HG丸ｺﾞｼｯｸM-PRO"/>
                <w:b/>
                <w:sz w:val="20"/>
              </w:rPr>
            </w:pPr>
            <w:r w:rsidRPr="00CA7B27">
              <w:rPr>
                <w:rFonts w:hAnsi="HG丸ｺﾞｼｯｸM-PRO" w:hint="eastAsia"/>
                <w:b/>
                <w:sz w:val="20"/>
              </w:rPr>
              <w:t>ゾーン</w:t>
            </w:r>
          </w:p>
        </w:tc>
        <w:tc>
          <w:tcPr>
            <w:tcW w:w="8242" w:type="dxa"/>
          </w:tcPr>
          <w:p w:rsidR="002F0484" w:rsidRPr="00CA7B27" w:rsidRDefault="002F0484" w:rsidP="00BD47DC">
            <w:pPr>
              <w:autoSpaceDE w:val="0"/>
              <w:autoSpaceDN w:val="0"/>
              <w:rPr>
                <w:rFonts w:hAnsi="HG丸ｺﾞｼｯｸM-PRO"/>
                <w:sz w:val="20"/>
              </w:rPr>
            </w:pPr>
            <w:r w:rsidRPr="00CA7B27">
              <w:rPr>
                <w:rFonts w:hAnsi="HG丸ｺﾞｼｯｸM-PRO" w:hint="eastAsia"/>
                <w:sz w:val="20"/>
              </w:rPr>
              <w:t>ゾーン共通</w:t>
            </w:r>
          </w:p>
        </w:tc>
      </w:tr>
    </w:tbl>
    <w:p w:rsidR="00B63E76" w:rsidRDefault="00B63E76" w:rsidP="00EA7ACE">
      <w:pPr>
        <w:autoSpaceDE w:val="0"/>
        <w:autoSpaceDN w:val="0"/>
        <w:rPr>
          <w:rFonts w:ascii="HG創英角ｺﾞｼｯｸUB" w:eastAsia="HG創英角ｺﾞｼｯｸUB" w:hAnsi="HG創英角ｺﾞｼｯｸUB"/>
          <w:sz w:val="20"/>
          <w:szCs w:val="20"/>
        </w:rPr>
      </w:pPr>
    </w:p>
    <w:tbl>
      <w:tblPr>
        <w:tblStyle w:val="a3"/>
        <w:tblW w:w="9324" w:type="dxa"/>
        <w:tblInd w:w="-5" w:type="dxa"/>
        <w:tblBorders>
          <w:bottom w:val="none" w:sz="0" w:space="0" w:color="auto"/>
        </w:tblBorders>
        <w:tblLook w:val="04A0" w:firstRow="1" w:lastRow="0" w:firstColumn="1" w:lastColumn="0" w:noHBand="0" w:noVBand="1"/>
      </w:tblPr>
      <w:tblGrid>
        <w:gridCol w:w="1014"/>
        <w:gridCol w:w="4114"/>
        <w:gridCol w:w="3394"/>
        <w:gridCol w:w="802"/>
      </w:tblGrid>
      <w:tr w:rsidR="00B63E76" w:rsidRPr="000A253E" w:rsidTr="009C18BF">
        <w:trPr>
          <w:gridAfter w:val="1"/>
          <w:wAfter w:w="802" w:type="dxa"/>
        </w:trPr>
        <w:tc>
          <w:tcPr>
            <w:tcW w:w="1014" w:type="dxa"/>
            <w:tcBorders>
              <w:bottom w:val="single" w:sz="4" w:space="0" w:color="auto"/>
            </w:tcBorders>
            <w:shd w:val="clear" w:color="auto" w:fill="BFBFBF" w:themeFill="background1" w:themeFillShade="BF"/>
            <w:vAlign w:val="center"/>
          </w:tcPr>
          <w:p w:rsidR="00B63E76" w:rsidRPr="000A253E" w:rsidRDefault="00B63E76" w:rsidP="0079154D">
            <w:pPr>
              <w:autoSpaceDE w:val="0"/>
              <w:autoSpaceDN w:val="0"/>
              <w:jc w:val="left"/>
              <w:rPr>
                <w:rFonts w:hAnsi="HG丸ｺﾞｼｯｸM-PRO"/>
                <w:sz w:val="20"/>
              </w:rPr>
            </w:pPr>
            <w:r w:rsidRPr="000A253E">
              <w:rPr>
                <w:rFonts w:hAnsi="HG丸ｺﾞｼｯｸM-PRO" w:hint="eastAsia"/>
                <w:b/>
                <w:sz w:val="20"/>
              </w:rPr>
              <w:t>地域や周辺の特徴</w:t>
            </w:r>
          </w:p>
        </w:tc>
        <w:tc>
          <w:tcPr>
            <w:tcW w:w="7508" w:type="dxa"/>
            <w:gridSpan w:val="2"/>
          </w:tcPr>
          <w:p w:rsidR="00B63E76" w:rsidRDefault="00B63E76" w:rsidP="0079154D">
            <w:pPr>
              <w:autoSpaceDE w:val="0"/>
              <w:autoSpaceDN w:val="0"/>
              <w:rPr>
                <w:rFonts w:ascii="HG創英角ｺﾞｼｯｸUB" w:eastAsia="HG創英角ｺﾞｼｯｸUB" w:hAnsi="HG創英角ｺﾞｼｯｸUB"/>
                <w:sz w:val="20"/>
              </w:rPr>
            </w:pPr>
          </w:p>
          <w:p w:rsidR="00B63E76" w:rsidRDefault="00B63E76" w:rsidP="0079154D">
            <w:pPr>
              <w:autoSpaceDE w:val="0"/>
              <w:autoSpaceDN w:val="0"/>
              <w:rPr>
                <w:rFonts w:ascii="HG創英角ｺﾞｼｯｸUB" w:eastAsia="HG創英角ｺﾞｼｯｸUB" w:hAnsi="HG創英角ｺﾞｼｯｸUB"/>
                <w:sz w:val="20"/>
              </w:rPr>
            </w:pPr>
          </w:p>
          <w:p w:rsidR="00B63E76" w:rsidRDefault="00B63E76" w:rsidP="0079154D">
            <w:pPr>
              <w:autoSpaceDE w:val="0"/>
              <w:autoSpaceDN w:val="0"/>
              <w:rPr>
                <w:rFonts w:ascii="HG創英角ｺﾞｼｯｸUB" w:eastAsia="HG創英角ｺﾞｼｯｸUB" w:hAnsi="HG創英角ｺﾞｼｯｸUB"/>
                <w:sz w:val="20"/>
              </w:rPr>
            </w:pPr>
          </w:p>
        </w:tc>
      </w:tr>
      <w:tr w:rsidR="00B63E76" w:rsidRPr="00CA7B27" w:rsidTr="009C18BF">
        <w:tblPrEx>
          <w:tblBorders>
            <w:bottom w:val="single" w:sz="4" w:space="0" w:color="auto"/>
          </w:tblBorders>
        </w:tblPrEx>
        <w:tc>
          <w:tcPr>
            <w:tcW w:w="1014"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sidRPr="00CA7B27">
              <w:rPr>
                <w:rFonts w:hAnsi="HG丸ｺﾞｼｯｸM-PRO" w:hint="eastAsia"/>
                <w:b/>
                <w:sz w:val="20"/>
              </w:rPr>
              <w:t>事項</w:t>
            </w:r>
          </w:p>
        </w:tc>
        <w:tc>
          <w:tcPr>
            <w:tcW w:w="4114"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sidRPr="00CA7B27">
              <w:rPr>
                <w:rFonts w:hAnsi="HG丸ｺﾞｼｯｸM-PRO" w:hint="eastAsia"/>
                <w:b/>
                <w:sz w:val="20"/>
              </w:rPr>
              <w:t>基準</w:t>
            </w:r>
          </w:p>
        </w:tc>
        <w:tc>
          <w:tcPr>
            <w:tcW w:w="3394"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8"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Pr>
                <w:rFonts w:hAnsi="HG丸ｺﾞｼｯｸM-PRO" w:hint="eastAsia"/>
                <w:b/>
                <w:sz w:val="20"/>
              </w:rPr>
              <w:t>適合</w:t>
            </w:r>
          </w:p>
        </w:tc>
      </w:tr>
      <w:tr w:rsidR="00B63E76" w:rsidRPr="00CA7B27" w:rsidTr="009C18BF">
        <w:tblPrEx>
          <w:tblBorders>
            <w:bottom w:val="single" w:sz="4" w:space="0" w:color="auto"/>
          </w:tblBorders>
        </w:tblPrEx>
        <w:tc>
          <w:tcPr>
            <w:tcW w:w="1014" w:type="dxa"/>
          </w:tcPr>
          <w:p w:rsidR="00B63E76" w:rsidRPr="00CA7B27" w:rsidRDefault="00B63E76" w:rsidP="00D64BA7">
            <w:pPr>
              <w:rPr>
                <w:sz w:val="20"/>
              </w:rPr>
            </w:pPr>
            <w:r w:rsidRPr="00CA7B27">
              <w:rPr>
                <w:rFonts w:hint="eastAsia"/>
                <w:sz w:val="20"/>
              </w:rPr>
              <w:t>遮へい</w:t>
            </w:r>
          </w:p>
        </w:tc>
        <w:tc>
          <w:tcPr>
            <w:tcW w:w="4114" w:type="dxa"/>
          </w:tcPr>
          <w:p w:rsidR="00B63E76" w:rsidRPr="00CA7B27" w:rsidRDefault="00B63E76" w:rsidP="00D64BA7">
            <w:pPr>
              <w:autoSpaceDE w:val="0"/>
              <w:autoSpaceDN w:val="0"/>
              <w:ind w:left="200" w:hangingChars="100" w:hanging="200"/>
              <w:rPr>
                <w:rFonts w:hAnsi="HG丸ｺﾞｼｯｸM-PRO"/>
                <w:sz w:val="20"/>
              </w:rPr>
            </w:pPr>
            <w:r w:rsidRPr="00CA7B27">
              <w:rPr>
                <w:rFonts w:hAnsi="HG丸ｺﾞｼｯｸM-PRO" w:hint="eastAsia"/>
                <w:sz w:val="20"/>
              </w:rPr>
              <w:t>・周辺の道路などからの遮へいに配慮した敷地周囲の緑化を行うこと</w:t>
            </w:r>
          </w:p>
        </w:tc>
        <w:tc>
          <w:tcPr>
            <w:tcW w:w="3394" w:type="dxa"/>
          </w:tcPr>
          <w:p w:rsidR="00B63E76" w:rsidRPr="00CA7B27" w:rsidRDefault="00B63E7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B63E76" w:rsidRPr="00CA7B27" w:rsidRDefault="00B63E7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r w:rsidR="00B63E76" w:rsidRPr="00CA7B27" w:rsidTr="009C18BF">
        <w:tblPrEx>
          <w:tblBorders>
            <w:bottom w:val="single" w:sz="4" w:space="0" w:color="auto"/>
          </w:tblBorders>
        </w:tblPrEx>
        <w:tc>
          <w:tcPr>
            <w:tcW w:w="1014" w:type="dxa"/>
          </w:tcPr>
          <w:p w:rsidR="00B63E76" w:rsidRPr="00CA7B27" w:rsidRDefault="00B63E76" w:rsidP="00D64BA7">
            <w:pPr>
              <w:rPr>
                <w:sz w:val="20"/>
              </w:rPr>
            </w:pPr>
            <w:r w:rsidRPr="00CA7B27">
              <w:rPr>
                <w:rFonts w:hint="eastAsia"/>
                <w:sz w:val="20"/>
              </w:rPr>
              <w:t>事後の</w:t>
            </w:r>
          </w:p>
          <w:p w:rsidR="00B63E76" w:rsidRPr="00CA7B27" w:rsidRDefault="00B63E76" w:rsidP="00D64BA7">
            <w:pPr>
              <w:rPr>
                <w:sz w:val="20"/>
              </w:rPr>
            </w:pPr>
            <w:r w:rsidRPr="00CA7B27">
              <w:rPr>
                <w:rFonts w:hint="eastAsia"/>
                <w:sz w:val="20"/>
              </w:rPr>
              <w:t>措置</w:t>
            </w:r>
          </w:p>
        </w:tc>
        <w:tc>
          <w:tcPr>
            <w:tcW w:w="4114" w:type="dxa"/>
          </w:tcPr>
          <w:p w:rsidR="00B63E76" w:rsidRPr="00CA7B27" w:rsidRDefault="00B63E76" w:rsidP="00D64BA7">
            <w:pPr>
              <w:autoSpaceDE w:val="0"/>
              <w:autoSpaceDN w:val="0"/>
              <w:ind w:left="200" w:hangingChars="100" w:hanging="200"/>
              <w:rPr>
                <w:rFonts w:hAnsi="HG丸ｺﾞｼｯｸM-PRO"/>
                <w:sz w:val="20"/>
              </w:rPr>
            </w:pPr>
            <w:r w:rsidRPr="00CA7B27">
              <w:rPr>
                <w:rFonts w:hAnsi="HG丸ｺﾞｼｯｸM-PRO" w:hint="eastAsia"/>
                <w:sz w:val="20"/>
              </w:rPr>
              <w:t>・掘採又は採取後の法面などは、周辺景観との調和に配慮し、十分な緑化を行うこと</w:t>
            </w:r>
          </w:p>
        </w:tc>
        <w:tc>
          <w:tcPr>
            <w:tcW w:w="3394" w:type="dxa"/>
          </w:tcPr>
          <w:p w:rsidR="00B63E76" w:rsidRPr="00CA7B27" w:rsidRDefault="00B63E7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B63E76" w:rsidRPr="00CA7B27" w:rsidRDefault="00B63E7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bl>
    <w:p w:rsidR="00EA7ACE" w:rsidRPr="00CA7B27" w:rsidRDefault="00EA7ACE" w:rsidP="00EA7ACE">
      <w:pPr>
        <w:autoSpaceDE w:val="0"/>
        <w:autoSpaceDN w:val="0"/>
        <w:rPr>
          <w:rFonts w:hAnsi="HG丸ｺﾞｼｯｸM-PRO"/>
          <w:sz w:val="20"/>
          <w:szCs w:val="20"/>
        </w:rPr>
      </w:pPr>
    </w:p>
    <w:p w:rsidR="00D64BA7" w:rsidRPr="00CA7B27" w:rsidRDefault="00D64BA7" w:rsidP="00EA7ACE">
      <w:pPr>
        <w:autoSpaceDE w:val="0"/>
        <w:autoSpaceDN w:val="0"/>
        <w:rPr>
          <w:rFonts w:hAnsi="HG丸ｺﾞｼｯｸM-PRO"/>
          <w:sz w:val="20"/>
          <w:szCs w:val="20"/>
        </w:rPr>
      </w:pPr>
    </w:p>
    <w:p w:rsidR="00D64BA7" w:rsidRPr="00CA7B27" w:rsidRDefault="00D64BA7" w:rsidP="00EA7ACE">
      <w:pPr>
        <w:autoSpaceDE w:val="0"/>
        <w:autoSpaceDN w:val="0"/>
        <w:rPr>
          <w:rFonts w:hAnsi="HG丸ｺﾞｼｯｸM-PRO"/>
          <w:sz w:val="20"/>
          <w:szCs w:val="20"/>
        </w:rPr>
      </w:pPr>
    </w:p>
    <w:p w:rsidR="00D64BA7" w:rsidRPr="00CA7B27" w:rsidRDefault="00D64BA7">
      <w:pPr>
        <w:widowControl/>
        <w:jc w:val="left"/>
        <w:rPr>
          <w:rFonts w:hAnsi="HG丸ｺﾞｼｯｸM-PRO"/>
          <w:sz w:val="20"/>
          <w:szCs w:val="20"/>
        </w:rPr>
      </w:pPr>
      <w:r w:rsidRPr="00CA7B27">
        <w:rPr>
          <w:rFonts w:hAnsi="HG丸ｺﾞｼｯｸM-PRO"/>
          <w:sz w:val="20"/>
          <w:szCs w:val="20"/>
        </w:rPr>
        <w:br w:type="page"/>
      </w:r>
    </w:p>
    <w:p w:rsidR="00D64BA7" w:rsidRPr="00CA7B27" w:rsidRDefault="00D64BA7" w:rsidP="00D64BA7">
      <w:pPr>
        <w:autoSpaceDE w:val="0"/>
        <w:autoSpaceDN w:val="0"/>
        <w:rPr>
          <w:rFonts w:ascii="HG創英角ｺﾞｼｯｸUB" w:eastAsia="HG創英角ｺﾞｼｯｸUB" w:hAnsi="HG創英角ｺﾞｼｯｸUB"/>
          <w:sz w:val="28"/>
          <w:szCs w:val="28"/>
        </w:rPr>
      </w:pPr>
      <w:r w:rsidRPr="00CA7B27">
        <w:rPr>
          <w:rFonts w:ascii="HG創英角ｺﾞｼｯｸUB" w:eastAsia="HG創英角ｺﾞｼｯｸUB" w:hAnsi="HG創英角ｺﾞｼｯｸUB" w:hint="eastAsia"/>
          <w:sz w:val="28"/>
          <w:szCs w:val="28"/>
        </w:rPr>
        <w:t>■景観形成基準チェックリスト</w:t>
      </w:r>
      <w:r w:rsidR="006075E7" w:rsidRPr="00CA7B27">
        <w:rPr>
          <w:rFonts w:ascii="HG創英角ｺﾞｼｯｸUB" w:eastAsia="HG創英角ｺﾞｼｯｸUB" w:hAnsi="HG創英角ｺﾞｼｯｸUB" w:hint="eastAsia"/>
          <w:sz w:val="28"/>
          <w:szCs w:val="28"/>
        </w:rPr>
        <w:t>⑥　　　　　　　　　（１／１）</w:t>
      </w:r>
    </w:p>
    <w:tbl>
      <w:tblPr>
        <w:tblStyle w:val="a3"/>
        <w:tblW w:w="9416" w:type="dxa"/>
        <w:tblLook w:val="04A0" w:firstRow="1" w:lastRow="0" w:firstColumn="1" w:lastColumn="0" w:noHBand="0" w:noVBand="1"/>
      </w:tblPr>
      <w:tblGrid>
        <w:gridCol w:w="1095"/>
        <w:gridCol w:w="8321"/>
      </w:tblGrid>
      <w:tr w:rsidR="00EA7ACE" w:rsidRPr="00CA7B27" w:rsidTr="00617CB8">
        <w:tc>
          <w:tcPr>
            <w:tcW w:w="1095" w:type="dxa"/>
          </w:tcPr>
          <w:p w:rsidR="00EA7ACE" w:rsidRPr="00CA7B27" w:rsidRDefault="00EA7ACE" w:rsidP="00BD47DC">
            <w:pPr>
              <w:autoSpaceDE w:val="0"/>
              <w:autoSpaceDN w:val="0"/>
              <w:jc w:val="center"/>
              <w:rPr>
                <w:rFonts w:hAnsi="HG丸ｺﾞｼｯｸM-PRO"/>
                <w:b/>
                <w:sz w:val="20"/>
              </w:rPr>
            </w:pPr>
            <w:r w:rsidRPr="00CA7B27">
              <w:rPr>
                <w:rFonts w:hAnsi="HG丸ｺﾞｼｯｸM-PRO" w:hint="eastAsia"/>
                <w:b/>
                <w:sz w:val="20"/>
              </w:rPr>
              <w:t>行　為</w:t>
            </w:r>
          </w:p>
        </w:tc>
        <w:tc>
          <w:tcPr>
            <w:tcW w:w="8321" w:type="dxa"/>
          </w:tcPr>
          <w:p w:rsidR="00EA7ACE" w:rsidRPr="00CA7B27" w:rsidRDefault="00EA7ACE" w:rsidP="00BD47DC">
            <w:pPr>
              <w:autoSpaceDE w:val="0"/>
              <w:autoSpaceDN w:val="0"/>
              <w:rPr>
                <w:rFonts w:hAnsi="HG丸ｺﾞｼｯｸM-PRO"/>
                <w:sz w:val="20"/>
              </w:rPr>
            </w:pPr>
            <w:r w:rsidRPr="00CA7B27">
              <w:rPr>
                <w:rFonts w:hAnsi="HG丸ｺﾞｼｯｸM-PRO" w:hint="eastAsia"/>
                <w:spacing w:val="17"/>
                <w:sz w:val="20"/>
                <w:fitText w:val="7920" w:id="1719412992"/>
              </w:rPr>
              <w:t>土地の区画形質の変更(都市計画法第4条第</w:t>
            </w:r>
            <w:r w:rsidR="00D64BA7" w:rsidRPr="00CA7B27">
              <w:rPr>
                <w:rFonts w:hAnsi="HG丸ｺﾞｼｯｸM-PRO" w:hint="eastAsia"/>
                <w:spacing w:val="17"/>
                <w:sz w:val="20"/>
                <w:fitText w:val="7920" w:id="1719412992"/>
              </w:rPr>
              <w:t>12</w:t>
            </w:r>
            <w:r w:rsidRPr="00CA7B27">
              <w:rPr>
                <w:rFonts w:hAnsi="HG丸ｺﾞｼｯｸM-PRO" w:hint="eastAsia"/>
                <w:spacing w:val="17"/>
                <w:sz w:val="20"/>
                <w:fitText w:val="7920" w:id="1719412992"/>
              </w:rPr>
              <w:t>項に規定する開発行為を含む</w:t>
            </w:r>
            <w:r w:rsidRPr="00CA7B27">
              <w:rPr>
                <w:rFonts w:hAnsi="HG丸ｺﾞｼｯｸM-PRO" w:hint="eastAsia"/>
                <w:spacing w:val="9"/>
                <w:sz w:val="20"/>
                <w:fitText w:val="7920" w:id="1719412992"/>
              </w:rPr>
              <w:t>)</w:t>
            </w:r>
          </w:p>
        </w:tc>
      </w:tr>
      <w:tr w:rsidR="00EA7ACE" w:rsidRPr="00CA7B27" w:rsidTr="00617CB8">
        <w:tc>
          <w:tcPr>
            <w:tcW w:w="1095" w:type="dxa"/>
          </w:tcPr>
          <w:p w:rsidR="00EA7ACE" w:rsidRPr="00CA7B27" w:rsidRDefault="00EA7ACE" w:rsidP="00BD47DC">
            <w:pPr>
              <w:autoSpaceDE w:val="0"/>
              <w:autoSpaceDN w:val="0"/>
              <w:jc w:val="center"/>
              <w:rPr>
                <w:rFonts w:hAnsi="HG丸ｺﾞｼｯｸM-PRO"/>
                <w:b/>
                <w:sz w:val="20"/>
              </w:rPr>
            </w:pPr>
            <w:r w:rsidRPr="00CA7B27">
              <w:rPr>
                <w:rFonts w:hAnsi="HG丸ｺﾞｼｯｸM-PRO" w:hint="eastAsia"/>
                <w:b/>
                <w:sz w:val="20"/>
              </w:rPr>
              <w:t>ゾーン</w:t>
            </w:r>
          </w:p>
        </w:tc>
        <w:tc>
          <w:tcPr>
            <w:tcW w:w="8321" w:type="dxa"/>
          </w:tcPr>
          <w:p w:rsidR="00EA7ACE" w:rsidRPr="00CA7B27" w:rsidRDefault="00EA7ACE" w:rsidP="00BD47DC">
            <w:pPr>
              <w:autoSpaceDE w:val="0"/>
              <w:autoSpaceDN w:val="0"/>
              <w:rPr>
                <w:rFonts w:hAnsi="HG丸ｺﾞｼｯｸM-PRO"/>
                <w:sz w:val="20"/>
              </w:rPr>
            </w:pPr>
            <w:r w:rsidRPr="00CA7B27">
              <w:rPr>
                <w:rFonts w:hAnsi="HG丸ｺﾞｼｯｸM-PRO" w:hint="eastAsia"/>
                <w:sz w:val="20"/>
              </w:rPr>
              <w:t>ゾーン共通</w:t>
            </w:r>
          </w:p>
        </w:tc>
      </w:tr>
    </w:tbl>
    <w:p w:rsidR="00D64BA7" w:rsidRDefault="00D64BA7" w:rsidP="00EA7ACE">
      <w:pPr>
        <w:autoSpaceDE w:val="0"/>
        <w:autoSpaceDN w:val="0"/>
        <w:rPr>
          <w:rFonts w:ascii="HG創英角ｺﾞｼｯｸUB" w:eastAsia="HG創英角ｺﾞｼｯｸUB" w:hAnsi="HG創英角ｺﾞｼｯｸUB"/>
          <w:sz w:val="20"/>
          <w:szCs w:val="20"/>
        </w:rPr>
      </w:pPr>
    </w:p>
    <w:tbl>
      <w:tblPr>
        <w:tblStyle w:val="a3"/>
        <w:tblW w:w="9386" w:type="dxa"/>
        <w:tblInd w:w="-5" w:type="dxa"/>
        <w:tblBorders>
          <w:bottom w:val="none" w:sz="0" w:space="0" w:color="auto"/>
        </w:tblBorders>
        <w:tblLook w:val="04A0" w:firstRow="1" w:lastRow="0" w:firstColumn="1" w:lastColumn="0" w:noHBand="0" w:noVBand="1"/>
      </w:tblPr>
      <w:tblGrid>
        <w:gridCol w:w="1066"/>
        <w:gridCol w:w="4089"/>
        <w:gridCol w:w="3373"/>
        <w:gridCol w:w="858"/>
      </w:tblGrid>
      <w:tr w:rsidR="00B63E76" w:rsidRPr="000A253E" w:rsidTr="009C18BF">
        <w:trPr>
          <w:gridAfter w:val="1"/>
          <w:wAfter w:w="858" w:type="dxa"/>
        </w:trPr>
        <w:tc>
          <w:tcPr>
            <w:tcW w:w="1066" w:type="dxa"/>
            <w:tcBorders>
              <w:bottom w:val="single" w:sz="4" w:space="0" w:color="auto"/>
            </w:tcBorders>
            <w:shd w:val="clear" w:color="auto" w:fill="BFBFBF" w:themeFill="background1" w:themeFillShade="BF"/>
            <w:vAlign w:val="center"/>
          </w:tcPr>
          <w:p w:rsidR="00B63E76" w:rsidRPr="000A253E" w:rsidRDefault="00B63E76" w:rsidP="0079154D">
            <w:pPr>
              <w:autoSpaceDE w:val="0"/>
              <w:autoSpaceDN w:val="0"/>
              <w:jc w:val="left"/>
              <w:rPr>
                <w:rFonts w:hAnsi="HG丸ｺﾞｼｯｸM-PRO"/>
                <w:sz w:val="20"/>
              </w:rPr>
            </w:pPr>
            <w:r w:rsidRPr="000A253E">
              <w:rPr>
                <w:rFonts w:hAnsi="HG丸ｺﾞｼｯｸM-PRO" w:hint="eastAsia"/>
                <w:b/>
                <w:sz w:val="20"/>
              </w:rPr>
              <w:t>地域や周辺の特徴</w:t>
            </w:r>
          </w:p>
        </w:tc>
        <w:tc>
          <w:tcPr>
            <w:tcW w:w="7462" w:type="dxa"/>
            <w:gridSpan w:val="2"/>
          </w:tcPr>
          <w:p w:rsidR="00B63E76" w:rsidRDefault="00B63E76" w:rsidP="0079154D">
            <w:pPr>
              <w:autoSpaceDE w:val="0"/>
              <w:autoSpaceDN w:val="0"/>
              <w:rPr>
                <w:rFonts w:ascii="HG創英角ｺﾞｼｯｸUB" w:eastAsia="HG創英角ｺﾞｼｯｸUB" w:hAnsi="HG創英角ｺﾞｼｯｸUB"/>
                <w:sz w:val="20"/>
              </w:rPr>
            </w:pPr>
          </w:p>
          <w:p w:rsidR="002F0484" w:rsidRDefault="002F0484" w:rsidP="0079154D">
            <w:pPr>
              <w:autoSpaceDE w:val="0"/>
              <w:autoSpaceDN w:val="0"/>
              <w:rPr>
                <w:rFonts w:ascii="HG創英角ｺﾞｼｯｸUB" w:eastAsia="HG創英角ｺﾞｼｯｸUB" w:hAnsi="HG創英角ｺﾞｼｯｸUB"/>
                <w:sz w:val="20"/>
              </w:rPr>
            </w:pPr>
          </w:p>
          <w:p w:rsidR="002F0484" w:rsidRDefault="002F0484" w:rsidP="0079154D">
            <w:pPr>
              <w:autoSpaceDE w:val="0"/>
              <w:autoSpaceDN w:val="0"/>
              <w:rPr>
                <w:rFonts w:ascii="HG創英角ｺﾞｼｯｸUB" w:eastAsia="HG創英角ｺﾞｼｯｸUB" w:hAnsi="HG創英角ｺﾞｼｯｸUB"/>
                <w:sz w:val="20"/>
              </w:rPr>
            </w:pPr>
          </w:p>
        </w:tc>
      </w:tr>
      <w:tr w:rsidR="00B63E76" w:rsidRPr="00CA7B27" w:rsidTr="009C18BF">
        <w:tblPrEx>
          <w:tblBorders>
            <w:bottom w:val="single" w:sz="4" w:space="0" w:color="auto"/>
          </w:tblBorders>
        </w:tblPrEx>
        <w:tc>
          <w:tcPr>
            <w:tcW w:w="1066"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sidRPr="00CA7B27">
              <w:rPr>
                <w:rFonts w:hAnsi="HG丸ｺﾞｼｯｸM-PRO" w:hint="eastAsia"/>
                <w:b/>
                <w:sz w:val="20"/>
              </w:rPr>
              <w:t>事項</w:t>
            </w:r>
          </w:p>
        </w:tc>
        <w:tc>
          <w:tcPr>
            <w:tcW w:w="4089"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sidRPr="00CA7B27">
              <w:rPr>
                <w:rFonts w:hAnsi="HG丸ｺﾞｼｯｸM-PRO" w:hint="eastAsia"/>
                <w:b/>
                <w:sz w:val="20"/>
              </w:rPr>
              <w:t>基準</w:t>
            </w:r>
          </w:p>
        </w:tc>
        <w:tc>
          <w:tcPr>
            <w:tcW w:w="3373"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sidRPr="00CA7B27">
              <w:rPr>
                <w:rFonts w:hAnsi="HG丸ｺﾞｼｯｸM-PRO" w:hint="eastAsia"/>
                <w:b/>
                <w:sz w:val="20"/>
              </w:rPr>
              <w:t>配慮・工夫した事項</w:t>
            </w:r>
          </w:p>
        </w:tc>
        <w:tc>
          <w:tcPr>
            <w:tcW w:w="748" w:type="dxa"/>
            <w:shd w:val="clear" w:color="auto" w:fill="BFBFBF" w:themeFill="background1" w:themeFillShade="BF"/>
          </w:tcPr>
          <w:p w:rsidR="00B63E76" w:rsidRPr="00CA7B27" w:rsidRDefault="00B63E76" w:rsidP="00D64BA7">
            <w:pPr>
              <w:autoSpaceDE w:val="0"/>
              <w:autoSpaceDN w:val="0"/>
              <w:jc w:val="center"/>
              <w:rPr>
                <w:rFonts w:hAnsi="HG丸ｺﾞｼｯｸM-PRO"/>
                <w:b/>
                <w:sz w:val="20"/>
              </w:rPr>
            </w:pPr>
            <w:r>
              <w:rPr>
                <w:rFonts w:hAnsi="HG丸ｺﾞｼｯｸM-PRO" w:hint="eastAsia"/>
                <w:b/>
                <w:sz w:val="20"/>
              </w:rPr>
              <w:t>適合</w:t>
            </w:r>
          </w:p>
        </w:tc>
      </w:tr>
      <w:tr w:rsidR="00B63E76" w:rsidRPr="00CA7B27" w:rsidTr="009C18BF">
        <w:tblPrEx>
          <w:tblBorders>
            <w:bottom w:val="single" w:sz="4" w:space="0" w:color="auto"/>
          </w:tblBorders>
        </w:tblPrEx>
        <w:tc>
          <w:tcPr>
            <w:tcW w:w="1066" w:type="dxa"/>
            <w:vMerge w:val="restart"/>
          </w:tcPr>
          <w:p w:rsidR="00B63E76" w:rsidRPr="00CA7B27" w:rsidRDefault="00B63E76" w:rsidP="00D64BA7">
            <w:pPr>
              <w:rPr>
                <w:sz w:val="20"/>
              </w:rPr>
            </w:pPr>
            <w:r w:rsidRPr="00CA7B27">
              <w:rPr>
                <w:rFonts w:hint="eastAsia"/>
                <w:sz w:val="20"/>
              </w:rPr>
              <w:t>土地の</w:t>
            </w:r>
          </w:p>
          <w:p w:rsidR="00B63E76" w:rsidRPr="00CA7B27" w:rsidRDefault="00B63E76" w:rsidP="00D64BA7">
            <w:pPr>
              <w:rPr>
                <w:sz w:val="20"/>
              </w:rPr>
            </w:pPr>
            <w:r w:rsidRPr="00CA7B27">
              <w:rPr>
                <w:rFonts w:hint="eastAsia"/>
                <w:sz w:val="20"/>
              </w:rPr>
              <w:t>形状</w:t>
            </w:r>
          </w:p>
        </w:tc>
        <w:tc>
          <w:tcPr>
            <w:tcW w:w="4089" w:type="dxa"/>
          </w:tcPr>
          <w:p w:rsidR="00B63E76" w:rsidRPr="00CA7B27" w:rsidRDefault="00B63E76" w:rsidP="00D64BA7">
            <w:pPr>
              <w:autoSpaceDE w:val="0"/>
              <w:autoSpaceDN w:val="0"/>
              <w:ind w:left="200" w:hangingChars="100" w:hanging="200"/>
              <w:rPr>
                <w:rFonts w:hAnsi="HG丸ｺﾞｼｯｸM-PRO"/>
                <w:sz w:val="20"/>
              </w:rPr>
            </w:pPr>
            <w:r w:rsidRPr="00CA7B27">
              <w:rPr>
                <w:rFonts w:hAnsi="HG丸ｺﾞｼｯｸM-PRO" w:hint="eastAsia"/>
                <w:sz w:val="20"/>
              </w:rPr>
              <w:t>・大規模な法面及び擁壁を生じないようにし、やむを得ない場合は、緩やかな勾配とし、十分な緑化を行うこと</w:t>
            </w:r>
          </w:p>
        </w:tc>
        <w:tc>
          <w:tcPr>
            <w:tcW w:w="3373" w:type="dxa"/>
          </w:tcPr>
          <w:p w:rsidR="00B63E76" w:rsidRPr="00CA7B27" w:rsidRDefault="00B63E7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B63E76" w:rsidRPr="00CA7B27" w:rsidRDefault="00B63E7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r w:rsidR="00B63E76" w:rsidRPr="00CA7B27" w:rsidTr="009C18BF">
        <w:tblPrEx>
          <w:tblBorders>
            <w:bottom w:val="single" w:sz="4" w:space="0" w:color="auto"/>
          </w:tblBorders>
        </w:tblPrEx>
        <w:tc>
          <w:tcPr>
            <w:tcW w:w="1066" w:type="dxa"/>
            <w:vMerge/>
          </w:tcPr>
          <w:p w:rsidR="00B63E76" w:rsidRPr="00CA7B27" w:rsidRDefault="00B63E76" w:rsidP="00D64BA7">
            <w:pPr>
              <w:rPr>
                <w:sz w:val="20"/>
              </w:rPr>
            </w:pPr>
          </w:p>
        </w:tc>
        <w:tc>
          <w:tcPr>
            <w:tcW w:w="4089" w:type="dxa"/>
          </w:tcPr>
          <w:p w:rsidR="00B63E76" w:rsidRPr="00CA7B27" w:rsidRDefault="00B63E76" w:rsidP="00D64BA7">
            <w:pPr>
              <w:autoSpaceDE w:val="0"/>
              <w:autoSpaceDN w:val="0"/>
              <w:ind w:left="200" w:hangingChars="100" w:hanging="200"/>
              <w:rPr>
                <w:rFonts w:hAnsi="HG丸ｺﾞｼｯｸM-PRO"/>
                <w:sz w:val="20"/>
              </w:rPr>
            </w:pPr>
            <w:r w:rsidRPr="00CA7B27">
              <w:rPr>
                <w:rFonts w:hAnsi="HG丸ｺﾞｼｯｸM-PRO" w:hint="eastAsia"/>
                <w:sz w:val="20"/>
              </w:rPr>
              <w:t>・擁壁は、周辺景観との調和に配慮し、前面の緑化や遮へい樹林などによる影響の軽減を行うこと</w:t>
            </w:r>
          </w:p>
        </w:tc>
        <w:tc>
          <w:tcPr>
            <w:tcW w:w="3373" w:type="dxa"/>
          </w:tcPr>
          <w:p w:rsidR="00B63E76" w:rsidRPr="00CA7B27" w:rsidRDefault="00B63E7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B63E76" w:rsidRPr="00CA7B27" w:rsidRDefault="00B63E7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r w:rsidR="00B63E76" w:rsidRPr="00CA7B27" w:rsidTr="009C18BF">
        <w:tblPrEx>
          <w:tblBorders>
            <w:bottom w:val="single" w:sz="4" w:space="0" w:color="auto"/>
          </w:tblBorders>
        </w:tblPrEx>
        <w:tc>
          <w:tcPr>
            <w:tcW w:w="1066" w:type="dxa"/>
          </w:tcPr>
          <w:p w:rsidR="00B63E76" w:rsidRPr="00CA7B27" w:rsidRDefault="00B63E76" w:rsidP="00D64BA7">
            <w:pPr>
              <w:rPr>
                <w:sz w:val="20"/>
              </w:rPr>
            </w:pPr>
            <w:r w:rsidRPr="00CA7B27">
              <w:rPr>
                <w:rFonts w:hint="eastAsia"/>
                <w:sz w:val="20"/>
              </w:rPr>
              <w:t>緑化</w:t>
            </w:r>
          </w:p>
        </w:tc>
        <w:tc>
          <w:tcPr>
            <w:tcW w:w="4089" w:type="dxa"/>
          </w:tcPr>
          <w:p w:rsidR="00B63E76" w:rsidRPr="00CA7B27" w:rsidRDefault="00B63E76" w:rsidP="00D64BA7">
            <w:pPr>
              <w:autoSpaceDE w:val="0"/>
              <w:autoSpaceDN w:val="0"/>
              <w:ind w:left="200" w:hangingChars="100" w:hanging="200"/>
              <w:rPr>
                <w:rFonts w:hAnsi="HG丸ｺﾞｼｯｸM-PRO"/>
                <w:sz w:val="20"/>
              </w:rPr>
            </w:pPr>
            <w:r w:rsidRPr="00CA7B27">
              <w:rPr>
                <w:rFonts w:hAnsi="HG丸ｺﾞｼｯｸM-PRO" w:hint="eastAsia"/>
                <w:sz w:val="20"/>
              </w:rPr>
              <w:t>・敷地内にある良好な樹林、樹木、河川、水辺などを保全し、従前の近接性を担保するとともに、積極的に活用すること</w:t>
            </w:r>
          </w:p>
        </w:tc>
        <w:tc>
          <w:tcPr>
            <w:tcW w:w="3373" w:type="dxa"/>
          </w:tcPr>
          <w:p w:rsidR="00B63E76" w:rsidRPr="00CA7B27" w:rsidRDefault="00B63E76" w:rsidP="005172F3">
            <w:pPr>
              <w:autoSpaceDE w:val="0"/>
              <w:autoSpaceDN w:val="0"/>
              <w:ind w:left="200" w:hangingChars="100" w:hanging="200"/>
              <w:jc w:val="left"/>
              <w:rPr>
                <w:rFonts w:hAnsi="HG丸ｺﾞｼｯｸM-PRO"/>
                <w:sz w:val="20"/>
              </w:rPr>
            </w:pPr>
          </w:p>
        </w:tc>
        <w:tc>
          <w:tcPr>
            <w:tcW w:w="748" w:type="dxa"/>
            <w:shd w:val="clear" w:color="auto" w:fill="auto"/>
            <w:vAlign w:val="center"/>
          </w:tcPr>
          <w:p w:rsidR="00B63E76" w:rsidRPr="00CA7B27" w:rsidRDefault="00B63E76" w:rsidP="00D64BA7">
            <w:pPr>
              <w:autoSpaceDE w:val="0"/>
              <w:autoSpaceDN w:val="0"/>
              <w:ind w:left="200" w:hangingChars="100" w:hanging="200"/>
              <w:jc w:val="center"/>
              <w:rPr>
                <w:rFonts w:hAnsi="HG丸ｺﾞｼｯｸM-PRO"/>
                <w:sz w:val="20"/>
              </w:rPr>
            </w:pPr>
            <w:r w:rsidRPr="00CA7B27">
              <w:rPr>
                <w:rFonts w:hAnsi="HG丸ｺﾞｼｯｸM-PRO" w:hint="eastAsia"/>
                <w:sz w:val="20"/>
              </w:rPr>
              <w:t>□</w:t>
            </w:r>
          </w:p>
        </w:tc>
      </w:tr>
    </w:tbl>
    <w:p w:rsidR="00AE2EC3" w:rsidRPr="00CA7B27" w:rsidRDefault="00AE2EC3" w:rsidP="00AE2EC3">
      <w:pPr>
        <w:autoSpaceDE w:val="0"/>
        <w:autoSpaceDN w:val="0"/>
        <w:rPr>
          <w:rFonts w:hAnsi="HG丸ｺﾞｼｯｸM-PRO"/>
          <w:sz w:val="20"/>
          <w:szCs w:val="20"/>
        </w:rPr>
      </w:pPr>
    </w:p>
    <w:p w:rsidR="009D3EC9" w:rsidRPr="00CA7B27" w:rsidRDefault="009D3EC9" w:rsidP="006075E7">
      <w:pPr>
        <w:widowControl/>
        <w:jc w:val="left"/>
        <w:rPr>
          <w:sz w:val="20"/>
          <w:szCs w:val="20"/>
        </w:rPr>
      </w:pPr>
      <w:bookmarkStart w:id="2" w:name="_GoBack"/>
      <w:bookmarkEnd w:id="1"/>
      <w:bookmarkEnd w:id="2"/>
    </w:p>
    <w:p w:rsidR="006075E7" w:rsidRPr="00CA7B27" w:rsidRDefault="006075E7" w:rsidP="006075E7">
      <w:pPr>
        <w:widowControl/>
        <w:jc w:val="left"/>
        <w:rPr>
          <w:sz w:val="20"/>
          <w:szCs w:val="20"/>
        </w:rPr>
      </w:pPr>
    </w:p>
    <w:sectPr w:rsidR="006075E7" w:rsidRPr="00CA7B27" w:rsidSect="00383EAA">
      <w:pgSz w:w="11906" w:h="16838" w:code="9"/>
      <w:pgMar w:top="1134" w:right="1134"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F3" w:rsidRDefault="005172F3" w:rsidP="005172F3">
      <w:r>
        <w:separator/>
      </w:r>
    </w:p>
  </w:endnote>
  <w:endnote w:type="continuationSeparator" w:id="0">
    <w:p w:rsidR="005172F3" w:rsidRDefault="005172F3" w:rsidP="0051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F3" w:rsidRDefault="005172F3" w:rsidP="005172F3">
      <w:r>
        <w:separator/>
      </w:r>
    </w:p>
  </w:footnote>
  <w:footnote w:type="continuationSeparator" w:id="0">
    <w:p w:rsidR="005172F3" w:rsidRDefault="005172F3" w:rsidP="0051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EC3"/>
    <w:rsid w:val="00014615"/>
    <w:rsid w:val="000A253E"/>
    <w:rsid w:val="00263D75"/>
    <w:rsid w:val="002F0484"/>
    <w:rsid w:val="00383EAA"/>
    <w:rsid w:val="003A4F28"/>
    <w:rsid w:val="00490FE7"/>
    <w:rsid w:val="00504886"/>
    <w:rsid w:val="00510A18"/>
    <w:rsid w:val="005172F3"/>
    <w:rsid w:val="00553C1A"/>
    <w:rsid w:val="00561D84"/>
    <w:rsid w:val="006075E7"/>
    <w:rsid w:val="00617CB8"/>
    <w:rsid w:val="006C2180"/>
    <w:rsid w:val="009C18BF"/>
    <w:rsid w:val="009D3EC9"/>
    <w:rsid w:val="00AE2EC3"/>
    <w:rsid w:val="00B37A75"/>
    <w:rsid w:val="00B63E76"/>
    <w:rsid w:val="00BD47DC"/>
    <w:rsid w:val="00C533B9"/>
    <w:rsid w:val="00CA7B27"/>
    <w:rsid w:val="00CC1ABC"/>
    <w:rsid w:val="00D64BA7"/>
    <w:rsid w:val="00DC490C"/>
    <w:rsid w:val="00E10056"/>
    <w:rsid w:val="00EA7ACE"/>
    <w:rsid w:val="00ED5DF2"/>
    <w:rsid w:val="00F240D1"/>
    <w:rsid w:val="00F278B3"/>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66B9D"/>
  <w15:chartTrackingRefBased/>
  <w15:docId w15:val="{E9402DE4-2FC9-4E3C-93F1-D8B80196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7B27"/>
    <w:pPr>
      <w:widowControl w:val="0"/>
      <w:jc w:val="both"/>
    </w:pPr>
    <w:rPr>
      <w:rFonts w:ascii="HG丸ｺﾞｼｯｸM-PRO" w:eastAsia="HG丸ｺﾞｼｯｸM-PRO"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EC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90FE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90FE7"/>
    <w:rPr>
      <w:rFonts w:asciiTheme="majorHAnsi" w:eastAsiaTheme="majorEastAsia" w:hAnsiTheme="majorHAnsi" w:cstheme="majorBidi"/>
      <w:sz w:val="18"/>
      <w:szCs w:val="18"/>
    </w:rPr>
  </w:style>
  <w:style w:type="character" w:styleId="a6">
    <w:name w:val="annotation reference"/>
    <w:basedOn w:val="a0"/>
    <w:uiPriority w:val="99"/>
    <w:semiHidden/>
    <w:unhideWhenUsed/>
    <w:rsid w:val="00ED5DF2"/>
    <w:rPr>
      <w:sz w:val="18"/>
      <w:szCs w:val="18"/>
    </w:rPr>
  </w:style>
  <w:style w:type="paragraph" w:styleId="a7">
    <w:name w:val="annotation text"/>
    <w:basedOn w:val="a"/>
    <w:link w:val="a8"/>
    <w:uiPriority w:val="99"/>
    <w:semiHidden/>
    <w:unhideWhenUsed/>
    <w:rsid w:val="00ED5DF2"/>
    <w:pPr>
      <w:jc w:val="left"/>
    </w:pPr>
  </w:style>
  <w:style w:type="character" w:customStyle="1" w:styleId="a8">
    <w:name w:val="コメント文字列 (文字)"/>
    <w:basedOn w:val="a0"/>
    <w:link w:val="a7"/>
    <w:uiPriority w:val="99"/>
    <w:semiHidden/>
    <w:rsid w:val="00ED5DF2"/>
    <w:rPr>
      <w:rFonts w:ascii="HG丸ｺﾞｼｯｸM-PRO" w:eastAsia="HG丸ｺﾞｼｯｸM-PRO" w:hAnsi="Century" w:cs="Times New Roman"/>
      <w:sz w:val="22"/>
    </w:rPr>
  </w:style>
  <w:style w:type="paragraph" w:styleId="a9">
    <w:name w:val="annotation subject"/>
    <w:basedOn w:val="a7"/>
    <w:next w:val="a7"/>
    <w:link w:val="aa"/>
    <w:uiPriority w:val="99"/>
    <w:semiHidden/>
    <w:unhideWhenUsed/>
    <w:rsid w:val="00ED5DF2"/>
    <w:rPr>
      <w:b/>
      <w:bCs/>
    </w:rPr>
  </w:style>
  <w:style w:type="character" w:customStyle="1" w:styleId="aa">
    <w:name w:val="コメント内容 (文字)"/>
    <w:basedOn w:val="a8"/>
    <w:link w:val="a9"/>
    <w:uiPriority w:val="99"/>
    <w:semiHidden/>
    <w:rsid w:val="00ED5DF2"/>
    <w:rPr>
      <w:rFonts w:ascii="HG丸ｺﾞｼｯｸM-PRO" w:eastAsia="HG丸ｺﾞｼｯｸM-PRO" w:hAnsi="Century" w:cs="Times New Roman"/>
      <w:b/>
      <w:bCs/>
      <w:sz w:val="22"/>
    </w:rPr>
  </w:style>
  <w:style w:type="paragraph" w:styleId="ab">
    <w:name w:val="header"/>
    <w:basedOn w:val="a"/>
    <w:link w:val="ac"/>
    <w:uiPriority w:val="99"/>
    <w:unhideWhenUsed/>
    <w:rsid w:val="005172F3"/>
    <w:pPr>
      <w:tabs>
        <w:tab w:val="center" w:pos="4252"/>
        <w:tab w:val="right" w:pos="8504"/>
      </w:tabs>
      <w:snapToGrid w:val="0"/>
    </w:pPr>
  </w:style>
  <w:style w:type="character" w:customStyle="1" w:styleId="ac">
    <w:name w:val="ヘッダー (文字)"/>
    <w:basedOn w:val="a0"/>
    <w:link w:val="ab"/>
    <w:uiPriority w:val="99"/>
    <w:rsid w:val="005172F3"/>
    <w:rPr>
      <w:rFonts w:ascii="HG丸ｺﾞｼｯｸM-PRO" w:eastAsia="HG丸ｺﾞｼｯｸM-PRO" w:hAnsi="Century" w:cs="Times New Roman"/>
      <w:sz w:val="22"/>
    </w:rPr>
  </w:style>
  <w:style w:type="paragraph" w:styleId="ad">
    <w:name w:val="footer"/>
    <w:basedOn w:val="a"/>
    <w:link w:val="ae"/>
    <w:uiPriority w:val="99"/>
    <w:unhideWhenUsed/>
    <w:rsid w:val="005172F3"/>
    <w:pPr>
      <w:tabs>
        <w:tab w:val="center" w:pos="4252"/>
        <w:tab w:val="right" w:pos="8504"/>
      </w:tabs>
      <w:snapToGrid w:val="0"/>
    </w:pPr>
  </w:style>
  <w:style w:type="character" w:customStyle="1" w:styleId="ae">
    <w:name w:val="フッター (文字)"/>
    <w:basedOn w:val="a0"/>
    <w:link w:val="ad"/>
    <w:uiPriority w:val="99"/>
    <w:rsid w:val="005172F3"/>
    <w:rPr>
      <w:rFonts w:ascii="HG丸ｺﾞｼｯｸM-PRO" w:eastAsia="HG丸ｺﾞｼｯｸM-PRO"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